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  <w:r w:rsidRPr="001011B9">
        <w:rPr>
          <w:rFonts w:ascii="Constantia" w:hAnsi="Constantia"/>
          <w:sz w:val="40"/>
          <w:szCs w:val="40"/>
        </w:rPr>
        <w:t xml:space="preserve">A Dunakeszi Helytörténeti </w:t>
      </w:r>
      <w:r w:rsidRPr="001011B9">
        <w:rPr>
          <w:rFonts w:ascii="Constantia" w:hAnsi="Constantia"/>
          <w:sz w:val="40"/>
          <w:szCs w:val="40"/>
        </w:rPr>
        <w:br/>
        <w:t>Gyűjtemény és Könyvtár</w:t>
      </w:r>
      <w:r w:rsidRPr="001011B9">
        <w:rPr>
          <w:rFonts w:ascii="Constantia" w:hAnsi="Constantia"/>
        </w:rPr>
        <w:t xml:space="preserve"> </w:t>
      </w: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  <w:r w:rsidRPr="001011B9">
        <w:rPr>
          <w:rFonts w:ascii="Constantia" w:hAnsi="Constantia"/>
        </w:rPr>
        <w:t>(2120 Dunakeszi, Szent István utca 48.)</w:t>
      </w: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>Szervezeti és Működési Szabályzata</w:t>
      </w: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center"/>
        <w:rPr>
          <w:rFonts w:ascii="Constantia" w:hAnsi="Constantia"/>
        </w:rPr>
      </w:pPr>
      <w:r w:rsidRPr="001011B9">
        <w:rPr>
          <w:rFonts w:ascii="Constantia" w:hAnsi="Constantia"/>
        </w:rPr>
        <w:t>JÓVÁHAGYTA: Dunakeszi Város Önkormányzatának Képviselő-testülete</w:t>
      </w:r>
      <w:r w:rsidRPr="001011B9">
        <w:rPr>
          <w:rFonts w:ascii="Constantia" w:hAnsi="Constantia"/>
        </w:rPr>
        <w:br/>
        <w:t>***/2025. sz. (X. **.) határozatával</w:t>
      </w:r>
    </w:p>
    <w:p w:rsidR="00A01D48" w:rsidRPr="001011B9" w:rsidRDefault="00A01D48" w:rsidP="00A01D48">
      <w:pPr>
        <w:spacing w:line="276" w:lineRule="auto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rPr>
          <w:rFonts w:ascii="Constantia" w:hAnsi="Constantia"/>
        </w:rPr>
      </w:pPr>
    </w:p>
    <w:p w:rsidR="00A01D48" w:rsidRPr="001011B9" w:rsidRDefault="00A01D48" w:rsidP="00A01D48">
      <w:pPr>
        <w:rPr>
          <w:rFonts w:ascii="Constantia" w:hAnsi="Constantia"/>
        </w:rPr>
      </w:pPr>
      <w:r w:rsidRPr="001011B9">
        <w:rPr>
          <w:rFonts w:ascii="Constantia" w:hAnsi="Constantia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15446696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01D48" w:rsidRDefault="00A01D48" w:rsidP="00A01D48">
          <w:pPr>
            <w:pStyle w:val="Tartalomjegyzkcmsora"/>
          </w:pPr>
          <w:r>
            <w:t>Tartalom</w:t>
          </w:r>
        </w:p>
        <w:p w:rsidR="00A01D48" w:rsidRDefault="00A01D48" w:rsidP="00A01D48">
          <w:pPr>
            <w:pStyle w:val="T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298981" w:history="1">
            <w:r w:rsidRPr="00BE376A">
              <w:rPr>
                <w:rStyle w:val="Hiperhivatkozs"/>
                <w:noProof/>
              </w:rPr>
              <w:t>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alapadatai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2" w:history="1">
            <w:r w:rsidRPr="00BE376A">
              <w:rPr>
                <w:rStyle w:val="Hiperhivatkozs"/>
                <w:noProof/>
              </w:rPr>
              <w:t>1.1.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Szervezeti és Működési Szabályzat célja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3" w:history="1">
            <w:r w:rsidRPr="00BE376A">
              <w:rPr>
                <w:rStyle w:val="Hiperhivatkozs"/>
                <w:noProof/>
              </w:rPr>
              <w:t>1.2.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SZMSZ hatálya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4" w:history="1">
            <w:r w:rsidRPr="00BE376A">
              <w:rPr>
                <w:rStyle w:val="Hiperhivatkozs"/>
                <w:noProof/>
              </w:rPr>
              <w:t>1.3.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alapítása, legfontosabb alapadatai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2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5" w:history="1">
            <w:r w:rsidRPr="00BE376A">
              <w:rPr>
                <w:rStyle w:val="Hiperhivatkozs"/>
                <w:noProof/>
              </w:rPr>
              <w:t>1.3.1.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Neve, rövidített neve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2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6" w:history="1">
            <w:r w:rsidRPr="00BE376A">
              <w:rPr>
                <w:rStyle w:val="Hiperhivatkozs"/>
                <w:noProof/>
              </w:rPr>
              <w:t>1.3.2.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költségvetési szerv székhelye és szolgáltatásai: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2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7" w:history="1">
            <w:r w:rsidRPr="00BE376A">
              <w:rPr>
                <w:rStyle w:val="Hiperhivatkozs"/>
                <w:noProof/>
              </w:rPr>
              <w:t>1.3.3.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költségvetési szerv feladat-ellátási helyei és megnevezései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8" w:history="1">
            <w:r w:rsidRPr="00BE376A">
              <w:rPr>
                <w:rStyle w:val="Hiperhivatkozs"/>
                <w:noProof/>
              </w:rPr>
              <w:t>1.4.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alapító és irányító szerve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2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89" w:history="1">
            <w:r w:rsidRPr="00BE376A">
              <w:rPr>
                <w:rStyle w:val="Hiperhivatkozs"/>
                <w:noProof/>
              </w:rPr>
              <w:t>1.4.1.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alapítói határozata és a hatálybalépés időpontja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2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0" w:history="1">
            <w:r w:rsidRPr="00BE376A">
              <w:rPr>
                <w:rStyle w:val="Hiperhivatkozs"/>
                <w:noProof/>
              </w:rPr>
              <w:t>1.4.2.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Irányító szerve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2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1" w:history="1">
            <w:r w:rsidRPr="00BE376A">
              <w:rPr>
                <w:rStyle w:val="Hiperhivatkozs"/>
                <w:noProof/>
              </w:rPr>
              <w:t>1.4.3.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Fenntartója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2" w:history="1">
            <w:r w:rsidRPr="00BE376A">
              <w:rPr>
                <w:rStyle w:val="Hiperhivatkozs"/>
                <w:noProof/>
              </w:rPr>
              <w:t>1.5.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működési területe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3" w:history="1">
            <w:r w:rsidRPr="00BE376A">
              <w:rPr>
                <w:rStyle w:val="Hiperhivatkozs"/>
                <w:noProof/>
              </w:rPr>
              <w:t>1.6.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költségvetési szerv vállalkozási tevékenységének felső határa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4" w:history="1">
            <w:r w:rsidRPr="00BE376A">
              <w:rPr>
                <w:rStyle w:val="Hiperhivatkozs"/>
                <w:noProof/>
              </w:rPr>
              <w:t>1.7.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gazdálkodása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5" w:history="1">
            <w:r w:rsidRPr="00BE376A">
              <w:rPr>
                <w:rStyle w:val="Hiperhivatkozs"/>
                <w:noProof/>
              </w:rPr>
              <w:t>1.8.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jogállása, szervezeti formája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6" w:history="1">
            <w:r w:rsidRPr="00BE376A">
              <w:rPr>
                <w:rStyle w:val="Hiperhivatkozs"/>
                <w:noProof/>
              </w:rPr>
              <w:t>1.9.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vezetőjének megbízási rendje és jogállása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7" w:history="1">
            <w:r w:rsidRPr="00BE376A">
              <w:rPr>
                <w:rStyle w:val="Hiperhivatkozs"/>
                <w:noProof/>
              </w:rPr>
              <w:t>1.10.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működésének alapdokumentumai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8" w:history="1">
            <w:r w:rsidRPr="00BE376A">
              <w:rPr>
                <w:rStyle w:val="Hiperhivatkozs"/>
                <w:noProof/>
              </w:rPr>
              <w:t>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FELADATAI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8999" w:history="1">
            <w:r w:rsidRPr="00BE376A">
              <w:rPr>
                <w:rStyle w:val="Hiperhivatkozs"/>
                <w:noProof/>
              </w:rPr>
              <w:t>2.1.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Főtevékenységének államháztartási szakágazati besorolása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_Toc210298999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0" w:history="1">
            <w:r w:rsidRPr="00BE376A">
              <w:rPr>
                <w:rStyle w:val="Hiperhivatkozs"/>
                <w:noProof/>
              </w:rPr>
              <w:t>2.2.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Alaptevékenysége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1" w:history="1">
            <w:r w:rsidRPr="00BE376A">
              <w:rPr>
                <w:rStyle w:val="Hiperhivatkozs"/>
                <w:noProof/>
              </w:rPr>
              <w:t>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SZERVEZETI FELÉPÍTÉSE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2" w:history="1">
            <w:r w:rsidRPr="00BE376A">
              <w:rPr>
                <w:rStyle w:val="Hiperhivatkozs"/>
                <w:noProof/>
              </w:rPr>
              <w:t>3.1.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szervezeti egységei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3" w:history="1">
            <w:r w:rsidRPr="00BE376A">
              <w:rPr>
                <w:rStyle w:val="Hiperhivatkozs"/>
                <w:noProof/>
              </w:rPr>
              <w:t>3.2.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szervezeti egységeinek nevei, engedélyezett létszámai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4" w:history="1">
            <w:r w:rsidRPr="00BE376A">
              <w:rPr>
                <w:rStyle w:val="Hiperhivatkozs"/>
                <w:noProof/>
              </w:rPr>
              <w:t>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IRÁNYÍTÁSA, VEZETŐI, EGYÉB MUNKAVÁLLALÓI, FELADATAIK ÉS HATÁSKÖRÜK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5" w:history="1">
            <w:r w:rsidRPr="00BE376A">
              <w:rPr>
                <w:rStyle w:val="Hiperhivatkozs"/>
                <w:noProof/>
              </w:rPr>
              <w:t>4.1.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irányítása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6" w:history="1">
            <w:r w:rsidRPr="00BE376A">
              <w:rPr>
                <w:rStyle w:val="Hiperhivatkozs"/>
                <w:noProof/>
              </w:rPr>
              <w:t>4.1.1.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DHGYK intézményvezetőjének feladatai és hatásköre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7" w:history="1">
            <w:r w:rsidRPr="00BE376A">
              <w:rPr>
                <w:rStyle w:val="Hiperhivatkozs"/>
                <w:noProof/>
              </w:rPr>
              <w:t>4.1.2.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intézményvezető helyettesítési rendje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8" w:history="1">
            <w:r w:rsidRPr="00BE376A">
              <w:rPr>
                <w:rStyle w:val="Hiperhivatkozs"/>
                <w:noProof/>
              </w:rPr>
              <w:t>4.1.3.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szakmai vezető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09" w:history="1">
            <w:r w:rsidRPr="00BE376A">
              <w:rPr>
                <w:rStyle w:val="Hiperhivatkozs"/>
                <w:noProof/>
              </w:rPr>
              <w:t>4.1.4.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z intézmény gazdasági feladatainak ellátása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0" w:history="1">
            <w:r w:rsidRPr="00BE376A">
              <w:rPr>
                <w:rStyle w:val="Hiperhivatkozs"/>
                <w:noProof/>
              </w:rPr>
              <w:t>4.1.5.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Informatikai, humánerőforrás-gazdálkodási és belső ellenőrzési feladatok ellátása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1" w:history="1">
            <w:r w:rsidRPr="00BE376A">
              <w:rPr>
                <w:rStyle w:val="Hiperhivatkozs"/>
                <w:noProof/>
              </w:rPr>
              <w:t>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INTÉZMÉNYEGYSÉGEK, MUNKAKÖRÖK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2" w:history="1">
            <w:r w:rsidRPr="00BE376A">
              <w:rPr>
                <w:rStyle w:val="Hiperhivatkozs"/>
                <w:noProof/>
              </w:rPr>
              <w:t>5.1.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DHGYK RÉVÉSZ ISTVÁN HELYTÖRTÉNETI GYŰJTEMÉNY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3" w:history="1">
            <w:r w:rsidRPr="00BE376A">
              <w:rPr>
                <w:rStyle w:val="Hiperhivatkozs"/>
                <w:noProof/>
              </w:rPr>
              <w:t>5.1.1.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intézményegység közfeladata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4" w:history="1">
            <w:r w:rsidRPr="00BE376A">
              <w:rPr>
                <w:rStyle w:val="Hiperhivatkozs"/>
                <w:noProof/>
              </w:rPr>
              <w:t>5.1.2.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 egyéb tevékenysége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5" w:history="1">
            <w:r w:rsidRPr="00BE376A">
              <w:rPr>
                <w:rStyle w:val="Hiperhivatkozs"/>
                <w:noProof/>
              </w:rPr>
              <w:t>5.1.3.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gyűjtemény küldetésnyilatkozata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6" w:history="1">
            <w:r w:rsidRPr="00BE376A">
              <w:rPr>
                <w:rStyle w:val="Hiperhivatkozs"/>
                <w:noProof/>
              </w:rPr>
              <w:t>5.1.4.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Feladataink e célok megvalósítása érdekében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7" w:history="1">
            <w:r w:rsidRPr="00BE376A">
              <w:rPr>
                <w:rStyle w:val="Hiperhivatkozs"/>
                <w:noProof/>
              </w:rPr>
              <w:t>5.1.5.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helytörténeti gyűjtemény gyűjtőköre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8" w:history="1">
            <w:r w:rsidRPr="00BE376A">
              <w:rPr>
                <w:rStyle w:val="Hiperhivatkozs"/>
                <w:noProof/>
              </w:rPr>
              <w:t>5.1.6.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állománygyarapítás forrásai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19" w:history="1">
            <w:r w:rsidRPr="00BE376A">
              <w:rPr>
                <w:rStyle w:val="Hiperhivatkozs"/>
                <w:noProof/>
              </w:rPr>
              <w:t>5.1.7.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Állomány-nyilvántartás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0" w:history="1">
            <w:r w:rsidRPr="00BE376A">
              <w:rPr>
                <w:rStyle w:val="Hiperhivatkozs"/>
                <w:noProof/>
              </w:rPr>
              <w:t>5.1.8.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gyűjtemény használatára vonatkozó szabályok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1" w:history="1">
            <w:r w:rsidRPr="00BE376A">
              <w:rPr>
                <w:rStyle w:val="Hiperhivatkozs"/>
                <w:noProof/>
              </w:rPr>
              <w:t>5.1.9.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gyűjteményi intézményegység szervezete és működése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2" w:history="1">
            <w:r w:rsidRPr="00BE376A">
              <w:rPr>
                <w:rStyle w:val="Hiperhivatkozs"/>
                <w:noProof/>
              </w:rPr>
              <w:t>5.1.9.1.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Szervezeti forma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3" w:history="1">
            <w:r w:rsidRPr="00BE376A">
              <w:rPr>
                <w:rStyle w:val="Hiperhivatkozs"/>
                <w:noProof/>
              </w:rPr>
              <w:t>5.1.9.2.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gyűjtemény szakmai vezetőjének jogállása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4" w:history="1">
            <w:r w:rsidRPr="00BE376A">
              <w:rPr>
                <w:rStyle w:val="Hiperhivatkozs"/>
                <w:noProof/>
              </w:rPr>
              <w:t>5.1.9.3.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gyűjtemény szakmai vezetőjének feladatai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5" w:history="1">
            <w:r w:rsidRPr="00BE376A">
              <w:rPr>
                <w:rStyle w:val="Hiperhivatkozs"/>
                <w:noProof/>
              </w:rPr>
              <w:t>5.1.9.4.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gyűjtemény szakmai vezetőjének hatásköre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6" w:history="1">
            <w:r w:rsidRPr="00BE376A">
              <w:rPr>
                <w:rStyle w:val="Hiperhivatkozs"/>
                <w:noProof/>
              </w:rPr>
              <w:t>5.1.9.5.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dolgozók, alkalmazottak feladatai és kötelezettségei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7" w:history="1">
            <w:r w:rsidRPr="00BE376A">
              <w:rPr>
                <w:rStyle w:val="Hiperhivatkozs"/>
                <w:noProof/>
              </w:rPr>
              <w:t>5.1.9.6.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Közreműködés a munkáltatói jogok gyakorlásában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8" w:history="1">
            <w:r w:rsidRPr="00BE376A">
              <w:rPr>
                <w:rStyle w:val="Hiperhivatkozs"/>
                <w:noProof/>
              </w:rPr>
              <w:t>5.1.9.7.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munkavégzés főbb szabályai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29" w:history="1">
            <w:r w:rsidRPr="00BE376A">
              <w:rPr>
                <w:rStyle w:val="Hiperhivatkozs"/>
                <w:noProof/>
              </w:rPr>
              <w:t>5.2.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DHGYK KÖLCSEY FERENC VÁROSI KÖNYVTÁR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0" w:history="1">
            <w:r w:rsidRPr="00BE376A">
              <w:rPr>
                <w:rStyle w:val="Hiperhivatkozs"/>
                <w:noProof/>
              </w:rPr>
              <w:t>5.2.1.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intézményegység közfeladata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1" w:history="1">
            <w:r w:rsidRPr="00BE376A">
              <w:rPr>
                <w:rStyle w:val="Hiperhivatkozs"/>
                <w:noProof/>
              </w:rPr>
              <w:t>5.2.2.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 egyéb tevékenysége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2" w:history="1">
            <w:r w:rsidRPr="00BE376A">
              <w:rPr>
                <w:rStyle w:val="Hiperhivatkozs"/>
                <w:noProof/>
              </w:rPr>
              <w:t>5.2.3.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 feladatai a jelenben és a jövőben (küldetésnyilatkozat)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3" w:history="1">
            <w:r w:rsidRPr="00BE376A">
              <w:rPr>
                <w:rStyle w:val="Hiperhivatkozs"/>
                <w:noProof/>
              </w:rPr>
              <w:t>5.2.4.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 feladatai e célok megvalósítása érdekében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4" w:history="1">
            <w:r w:rsidRPr="00BE376A">
              <w:rPr>
                <w:rStyle w:val="Hiperhivatkozs"/>
                <w:noProof/>
              </w:rPr>
              <w:t>5.2.5.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 gyűjtőköre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5" w:history="1">
            <w:r w:rsidRPr="00BE376A">
              <w:rPr>
                <w:rStyle w:val="Hiperhivatkozs"/>
                <w:noProof/>
              </w:rPr>
              <w:t>5.2.6.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állománygyarapítás forrásai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6" w:history="1">
            <w:r w:rsidRPr="00BE376A">
              <w:rPr>
                <w:rStyle w:val="Hiperhivatkozs"/>
                <w:noProof/>
              </w:rPr>
              <w:t>5.2.7.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 állományának nyilvántartása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7" w:history="1">
            <w:r w:rsidRPr="00BE376A">
              <w:rPr>
                <w:rStyle w:val="Hiperhivatkozs"/>
                <w:noProof/>
              </w:rPr>
              <w:t>5.2.8.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könyvtári állomány feltáró eszközei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8" w:history="1">
            <w:r w:rsidRPr="00BE376A">
              <w:rPr>
                <w:rStyle w:val="Hiperhivatkozs"/>
                <w:noProof/>
              </w:rPr>
              <w:t>5.2.9.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 használatára vonatkozó szabályok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39" w:history="1">
            <w:r w:rsidRPr="00BE376A">
              <w:rPr>
                <w:rStyle w:val="Hiperhivatkozs"/>
                <w:noProof/>
              </w:rPr>
              <w:t>5.2.10.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könyvtár intézményegység szervezete és működése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40" w:history="1">
            <w:r w:rsidRPr="00BE376A">
              <w:rPr>
                <w:rStyle w:val="Hiperhivatkozs"/>
                <w:noProof/>
              </w:rPr>
              <w:t>5.2.10.1.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Szervezeti forma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41" w:history="1">
            <w:r w:rsidRPr="00BE376A">
              <w:rPr>
                <w:rStyle w:val="Hiperhivatkozs"/>
                <w:noProof/>
              </w:rPr>
              <w:t>5.2.10.2.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intézményegység szervezeti egységei, ezek feladatai: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42" w:history="1">
            <w:r w:rsidRPr="00BE376A">
              <w:rPr>
                <w:rStyle w:val="Hiperhivatkozs"/>
                <w:noProof/>
              </w:rPr>
              <w:t>5.2.10.3.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intézményegység vezetése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43" w:history="1">
            <w:r w:rsidRPr="00BE376A">
              <w:rPr>
                <w:rStyle w:val="Hiperhivatkozs"/>
                <w:noProof/>
              </w:rPr>
              <w:t>5.2.10.4.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Az intézményegység részlegei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44" w:history="1">
            <w:r w:rsidRPr="00BE376A">
              <w:rPr>
                <w:rStyle w:val="Hiperhivatkozs"/>
                <w:noProof/>
              </w:rPr>
              <w:t>5.2.10.5.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A dolgozók, alkalmazottak feladatai és kötelezettségei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pPr>
            <w:pStyle w:val="TJ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hu-HU"/>
            </w:rPr>
          </w:pPr>
          <w:hyperlink w:anchor="_Toc210299045" w:history="1">
            <w:r w:rsidRPr="00BE376A">
              <w:rPr>
                <w:rStyle w:val="Hiperhivatkozs"/>
                <w:noProof/>
              </w:rPr>
              <w:t>6.</w:t>
            </w:r>
            <w:r>
              <w:rPr>
                <w:rFonts w:eastAsiaTheme="minorEastAsia"/>
                <w:noProof/>
                <w:lang w:eastAsia="hu-HU"/>
              </w:rPr>
              <w:tab/>
            </w:r>
            <w:r w:rsidRPr="00BE376A">
              <w:rPr>
                <w:rStyle w:val="Hiperhivatkozs"/>
                <w:noProof/>
              </w:rPr>
              <w:t>ZÁRÓ RENDELKEZÉSEK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_Toc210299045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1D48" w:rsidRDefault="00A01D48" w:rsidP="00A01D48">
          <w:r>
            <w:rPr>
              <w:b/>
              <w:bCs/>
            </w:rPr>
            <w:fldChar w:fldCharType="end"/>
          </w:r>
        </w:p>
      </w:sdtContent>
    </w:sdt>
    <w:p w:rsidR="00A01D48" w:rsidRDefault="00A01D48" w:rsidP="00A01D48">
      <w:pPr>
        <w:rPr>
          <w:rFonts w:ascii="Constantia" w:hAnsi="Constantia"/>
        </w:rPr>
      </w:pPr>
      <w:r>
        <w:rPr>
          <w:rFonts w:ascii="Constantia" w:hAnsi="Constantia"/>
        </w:rPr>
        <w:br w:type="page"/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Dunakeszi Város Önkormányzatának Képviselő-testülete a Magyarország helyi önkormányzatairól szóló 2011. évi CLXXXIX. törvény 41. § (6) bekezdésében foglalt felhatalmazás alapján, az államháztartásról szóló 2011. évi CXCV. törvény 8/</w:t>
      </w:r>
      <w:proofErr w:type="gramStart"/>
      <w:r w:rsidRPr="001011B9">
        <w:rPr>
          <w:rFonts w:ascii="Constantia" w:hAnsi="Constantia"/>
        </w:rPr>
        <w:t>A</w:t>
      </w:r>
      <w:proofErr w:type="gramEnd"/>
      <w:r w:rsidRPr="001011B9">
        <w:rPr>
          <w:rFonts w:ascii="Constantia" w:hAnsi="Constantia"/>
        </w:rPr>
        <w:t xml:space="preserve"> § (1) bekezdésben biztosított jogkörében eljárva, a muzeális intézményekről, a nyilvános könyvtári ellátásról és a közművelődésről szóló 1997. évi CXL. törvény alapján költségvetési szervet működtet.</w:t>
      </w: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</w:p>
    <w:p w:rsidR="00A01D48" w:rsidRPr="003647EE" w:rsidRDefault="00A01D48" w:rsidP="00A01D48">
      <w:pPr>
        <w:pStyle w:val="Cmsor1"/>
        <w:numPr>
          <w:ilvl w:val="0"/>
          <w:numId w:val="34"/>
        </w:numPr>
        <w:rPr>
          <w:sz w:val="32"/>
          <w:szCs w:val="32"/>
        </w:rPr>
      </w:pPr>
      <w:bookmarkStart w:id="0" w:name="_Toc210298981"/>
      <w:r>
        <w:rPr>
          <w:sz w:val="32"/>
          <w:szCs w:val="32"/>
        </w:rPr>
        <w:t>A DHGYK a</w:t>
      </w:r>
      <w:r w:rsidRPr="003647EE">
        <w:rPr>
          <w:sz w:val="32"/>
          <w:szCs w:val="32"/>
        </w:rPr>
        <w:t>lapadat</w:t>
      </w:r>
      <w:r>
        <w:rPr>
          <w:sz w:val="32"/>
          <w:szCs w:val="32"/>
        </w:rPr>
        <w:t>ai</w:t>
      </w:r>
      <w:bookmarkEnd w:id="0"/>
    </w:p>
    <w:p w:rsidR="00A01D48" w:rsidRPr="001E0C05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1" w:name="_Toc210298982"/>
      <w:r w:rsidRPr="001E0C05">
        <w:rPr>
          <w:sz w:val="32"/>
          <w:szCs w:val="32"/>
        </w:rPr>
        <w:t>A Szervezeti és Működési Szabályzat célja</w:t>
      </w:r>
      <w:bookmarkEnd w:id="1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Szervezeti és Működési Szabályzat (SZMSZ) célja, hogy rögzítse a Dunakeszi Helytörténeti Gyűjtemény és Könyvtár (DHGYK) adatait és szervezeti felépítését, a vezetők és az alkalmazottak feladatait és jogköreit, illetve az intézmény működési szabályait.</w:t>
      </w:r>
    </w:p>
    <w:p w:rsidR="00A01D48" w:rsidRPr="001E0C05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2" w:name="_Toc210298983"/>
      <w:r w:rsidRPr="001E0C05">
        <w:rPr>
          <w:sz w:val="32"/>
          <w:szCs w:val="32"/>
        </w:rPr>
        <w:t>Az SZMSZ hatálya</w:t>
      </w:r>
      <w:bookmarkEnd w:id="2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SZMSZ hatálya kiterjed a DHGYK vezetőire, dolgozóira, a DHGYK-hoz tartozó intézménye</w:t>
      </w:r>
      <w:r>
        <w:rPr>
          <w:rFonts w:ascii="Constantia" w:hAnsi="Constantia"/>
        </w:rPr>
        <w:t>gységek</w:t>
      </w:r>
      <w:r w:rsidRPr="001011B9">
        <w:rPr>
          <w:rFonts w:ascii="Constantia" w:hAnsi="Constantia"/>
        </w:rPr>
        <w:t xml:space="preserve"> vezetőire és dolgozóira, DHGYK szolgáltatásait igénybe vevőkre.</w:t>
      </w:r>
    </w:p>
    <w:p w:rsidR="00A01D48" w:rsidRPr="001E0C05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3" w:name="_Toc210298984"/>
      <w:r w:rsidRPr="001E0C05">
        <w:rPr>
          <w:sz w:val="32"/>
          <w:szCs w:val="32"/>
        </w:rPr>
        <w:t>A DHGYK alapítása, legfontosabb alapadatai</w:t>
      </w:r>
      <w:bookmarkEnd w:id="3"/>
    </w:p>
    <w:p w:rsidR="00A01D48" w:rsidRPr="00922C95" w:rsidRDefault="00A01D48" w:rsidP="00A01D48">
      <w:pPr>
        <w:pStyle w:val="Listaszerbekezds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nstantia" w:hAnsi="Constantia"/>
        </w:rPr>
      </w:pPr>
      <w:r w:rsidRPr="00922C95">
        <w:rPr>
          <w:rFonts w:ascii="Constantia" w:hAnsi="Constantia"/>
        </w:rPr>
        <w:t xml:space="preserve">Dunakeszi Város Önkormányzata Képviselő-testülete a 112/2025. (V.29.) számú határozatában döntött arról, hogy 2025. november 1. napjával – </w:t>
      </w:r>
      <w:proofErr w:type="spellStart"/>
      <w:r w:rsidRPr="00922C95">
        <w:rPr>
          <w:rFonts w:ascii="Constantia" w:hAnsi="Constantia"/>
        </w:rPr>
        <w:t>beolvadásos</w:t>
      </w:r>
      <w:proofErr w:type="spellEnd"/>
      <w:r w:rsidRPr="00922C95">
        <w:rPr>
          <w:rFonts w:ascii="Constantia" w:hAnsi="Constantia"/>
        </w:rPr>
        <w:t xml:space="preserve"> kiválással – a Dunakeszi Óvodai és Humán Szolgáltató Központ és Könyvtár intézményből a Könyvtár kiváljon és a Révész István Helytörténeti Gyűjteménybe beolvadjon. A szervezeti átalakulásra tekintettel Dunakeszi Város Önkormányzata Képviselő-testülete a 154/2025. (IX.25.) számú határozatában döntött arról, hogy a szervezet új neve a Dunakeszi Helytörténeti Gyűjtemény és Könyvtár legyen.</w:t>
      </w:r>
    </w:p>
    <w:p w:rsidR="00A01D48" w:rsidRPr="001E0C05" w:rsidRDefault="00A01D48" w:rsidP="00A01D48">
      <w:pPr>
        <w:pStyle w:val="Cmsor2"/>
        <w:numPr>
          <w:ilvl w:val="2"/>
          <w:numId w:val="34"/>
        </w:numPr>
        <w:rPr>
          <w:sz w:val="28"/>
          <w:szCs w:val="28"/>
        </w:rPr>
      </w:pPr>
      <w:bookmarkStart w:id="4" w:name="_Toc170466618"/>
      <w:bookmarkStart w:id="5" w:name="_Toc210298985"/>
      <w:r w:rsidRPr="001E0C05">
        <w:rPr>
          <w:sz w:val="28"/>
          <w:szCs w:val="28"/>
        </w:rPr>
        <w:t>Neve, rövidített neve</w:t>
      </w:r>
      <w:bookmarkEnd w:id="4"/>
      <w:bookmarkEnd w:id="5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Dunakeszi Helytörténeti Gyűjtemény és Könyvtár, rövidítése: DHGYK</w:t>
      </w:r>
    </w:p>
    <w:p w:rsidR="00A01D48" w:rsidRPr="001E0C05" w:rsidRDefault="00A01D48" w:rsidP="00A01D48">
      <w:pPr>
        <w:pStyle w:val="Cmsor2"/>
        <w:numPr>
          <w:ilvl w:val="2"/>
          <w:numId w:val="34"/>
        </w:numPr>
        <w:rPr>
          <w:sz w:val="28"/>
          <w:szCs w:val="28"/>
        </w:rPr>
      </w:pPr>
      <w:bookmarkStart w:id="6" w:name="_Toc170466619"/>
      <w:bookmarkStart w:id="7" w:name="_Toc210298986"/>
      <w:r w:rsidRPr="001E0C05">
        <w:rPr>
          <w:sz w:val="28"/>
          <w:szCs w:val="28"/>
        </w:rPr>
        <w:t>A költségvetési szerv székhelye és szolgáltatásai:</w:t>
      </w:r>
      <w:bookmarkEnd w:id="6"/>
      <w:bookmarkEnd w:id="7"/>
    </w:p>
    <w:p w:rsidR="00A01D48" w:rsidRPr="001011B9" w:rsidRDefault="00A01D48" w:rsidP="00A01D48">
      <w:pPr>
        <w:pStyle w:val="Listaszerbekezds"/>
        <w:numPr>
          <w:ilvl w:val="0"/>
          <w:numId w:val="16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2120 Dunakeszi, Szent István utca 48.</w:t>
      </w:r>
    </w:p>
    <w:p w:rsidR="00A01D48" w:rsidRDefault="00A01D48" w:rsidP="00A01D48">
      <w:pPr>
        <w:pStyle w:val="Listaszerbekezds"/>
        <w:numPr>
          <w:ilvl w:val="0"/>
          <w:numId w:val="16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múzeumi szolgáltatás, nyilvános könyvtári ellátás, valamint gazdálkodási feladatok ellátása.</w:t>
      </w:r>
    </w:p>
    <w:p w:rsidR="00A01D48" w:rsidRPr="003D3D45" w:rsidRDefault="00A01D48" w:rsidP="00A01D48">
      <w:pPr>
        <w:spacing w:line="276" w:lineRule="auto"/>
        <w:jc w:val="both"/>
        <w:rPr>
          <w:rFonts w:ascii="Constantia" w:hAnsi="Constantia"/>
        </w:rPr>
      </w:pPr>
    </w:p>
    <w:p w:rsidR="00A01D48" w:rsidRPr="001E0C05" w:rsidRDefault="00A01D48" w:rsidP="00A01D48">
      <w:pPr>
        <w:pStyle w:val="Cmsor2"/>
        <w:numPr>
          <w:ilvl w:val="2"/>
          <w:numId w:val="34"/>
        </w:numPr>
        <w:rPr>
          <w:sz w:val="28"/>
          <w:szCs w:val="28"/>
        </w:rPr>
      </w:pPr>
      <w:bookmarkStart w:id="8" w:name="_Toc516742680"/>
      <w:bookmarkStart w:id="9" w:name="_Toc516742826"/>
      <w:bookmarkStart w:id="10" w:name="_Toc516743046"/>
      <w:bookmarkStart w:id="11" w:name="_Toc516743089"/>
      <w:bookmarkStart w:id="12" w:name="_Toc516743202"/>
      <w:bookmarkStart w:id="13" w:name="_Toc516743736"/>
      <w:bookmarkStart w:id="14" w:name="_Toc516746554"/>
      <w:bookmarkStart w:id="15" w:name="_Toc516750504"/>
      <w:bookmarkStart w:id="16" w:name="_Toc516750661"/>
      <w:bookmarkStart w:id="17" w:name="_Toc516750772"/>
      <w:bookmarkStart w:id="18" w:name="_Toc516750931"/>
      <w:bookmarkStart w:id="19" w:name="_Toc516751136"/>
      <w:bookmarkStart w:id="20" w:name="_Toc516751161"/>
      <w:bookmarkStart w:id="21" w:name="_Toc516752005"/>
      <w:bookmarkStart w:id="22" w:name="_Toc516752112"/>
      <w:bookmarkStart w:id="23" w:name="_Toc516754667"/>
      <w:bookmarkStart w:id="24" w:name="_Toc516754899"/>
      <w:bookmarkStart w:id="25" w:name="_Toc516755814"/>
      <w:bookmarkStart w:id="26" w:name="_Toc516756137"/>
      <w:bookmarkStart w:id="27" w:name="_Toc516756963"/>
      <w:bookmarkStart w:id="28" w:name="_Toc516757028"/>
      <w:bookmarkStart w:id="29" w:name="_Toc516757233"/>
      <w:bookmarkStart w:id="30" w:name="_Toc516757278"/>
      <w:bookmarkStart w:id="31" w:name="_Toc516757324"/>
      <w:bookmarkStart w:id="32" w:name="_Toc516813189"/>
      <w:bookmarkStart w:id="33" w:name="_Toc516814351"/>
      <w:bookmarkStart w:id="34" w:name="_Toc516814403"/>
      <w:bookmarkStart w:id="35" w:name="_Toc516819614"/>
      <w:bookmarkStart w:id="36" w:name="_Toc516820338"/>
      <w:bookmarkStart w:id="37" w:name="_Toc516820409"/>
      <w:bookmarkStart w:id="38" w:name="_Toc516820994"/>
      <w:bookmarkStart w:id="39" w:name="_Toc516828746"/>
      <w:bookmarkStart w:id="40" w:name="_Toc517073189"/>
      <w:bookmarkStart w:id="41" w:name="_Toc517073466"/>
      <w:bookmarkStart w:id="42" w:name="_Toc517073556"/>
      <w:bookmarkStart w:id="43" w:name="_Toc517073892"/>
      <w:bookmarkStart w:id="44" w:name="_Toc517074367"/>
      <w:bookmarkStart w:id="45" w:name="_Toc517075985"/>
      <w:bookmarkStart w:id="46" w:name="_Toc170466620"/>
      <w:bookmarkStart w:id="47" w:name="_Toc21029898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1E0C05">
        <w:rPr>
          <w:sz w:val="28"/>
          <w:szCs w:val="28"/>
        </w:rPr>
        <w:lastRenderedPageBreak/>
        <w:t>A költségvetési szerv feladat-ellátási helyei és megnevezései</w:t>
      </w:r>
      <w:bookmarkEnd w:id="46"/>
      <w:bookmarkEnd w:id="47"/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993"/>
      </w:tblGrid>
      <w:tr w:rsidR="00A01D48" w:rsidRPr="001011B9" w:rsidTr="00CB35BF">
        <w:tc>
          <w:tcPr>
            <w:tcW w:w="2235" w:type="pct"/>
          </w:tcPr>
          <w:p w:rsidR="00A01D48" w:rsidRPr="001011B9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1011B9">
              <w:rPr>
                <w:rFonts w:ascii="Constantia" w:hAnsi="Constantia"/>
                <w:bCs/>
              </w:rPr>
              <w:t>DHGYK Révész István Helytörténeti Gyűjtemény</w:t>
            </w:r>
          </w:p>
        </w:tc>
        <w:tc>
          <w:tcPr>
            <w:tcW w:w="2765" w:type="pct"/>
          </w:tcPr>
          <w:p w:rsidR="00A01D48" w:rsidRPr="001011B9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1011B9">
              <w:rPr>
                <w:rFonts w:ascii="Constantia" w:hAnsi="Constantia"/>
                <w:bCs/>
              </w:rPr>
              <w:t>2120 Dunakeszi, Szent István utca 48.</w:t>
            </w:r>
          </w:p>
        </w:tc>
      </w:tr>
      <w:tr w:rsidR="00A01D48" w:rsidRPr="001011B9" w:rsidTr="00CB35BF">
        <w:tc>
          <w:tcPr>
            <w:tcW w:w="2235" w:type="pct"/>
          </w:tcPr>
          <w:p w:rsidR="00A01D48" w:rsidRPr="001011B9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1011B9">
              <w:rPr>
                <w:rFonts w:ascii="Constantia" w:hAnsi="Constantia"/>
                <w:bCs/>
              </w:rPr>
              <w:t>DHGYK Kölcsey Ferenc Városi Könyvtár</w:t>
            </w:r>
          </w:p>
        </w:tc>
        <w:tc>
          <w:tcPr>
            <w:tcW w:w="2765" w:type="pct"/>
          </w:tcPr>
          <w:p w:rsidR="00A01D48" w:rsidRPr="001011B9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1011B9">
              <w:rPr>
                <w:rFonts w:ascii="Constantia" w:hAnsi="Constantia"/>
                <w:bCs/>
              </w:rPr>
              <w:t>2120 Dunakeszi, Kossuth Lajos utca 6.</w:t>
            </w:r>
          </w:p>
        </w:tc>
      </w:tr>
      <w:tr w:rsidR="00A01D48" w:rsidRPr="008C5792" w:rsidTr="00CB35BF">
        <w:tc>
          <w:tcPr>
            <w:tcW w:w="2235" w:type="pct"/>
          </w:tcPr>
          <w:p w:rsidR="00A01D48" w:rsidRPr="008C5792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8C5792">
              <w:rPr>
                <w:rFonts w:ascii="Constantia" w:hAnsi="Constantia"/>
                <w:bCs/>
              </w:rPr>
              <w:t>DHGYK Kölcsey Ferenc Városi Könyvtár Fiókkönyvtára</w:t>
            </w:r>
          </w:p>
        </w:tc>
        <w:tc>
          <w:tcPr>
            <w:tcW w:w="2765" w:type="pct"/>
          </w:tcPr>
          <w:p w:rsidR="00A01D48" w:rsidRPr="008C5792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8C5792">
              <w:rPr>
                <w:rFonts w:ascii="Constantia" w:hAnsi="Constantia"/>
                <w:bCs/>
              </w:rPr>
              <w:t>2120 Dunakeszi, Állomás sétány 17.</w:t>
            </w:r>
          </w:p>
        </w:tc>
      </w:tr>
      <w:tr w:rsidR="00A01D48" w:rsidRPr="001011B9" w:rsidTr="00CB35BF">
        <w:tc>
          <w:tcPr>
            <w:tcW w:w="2235" w:type="pct"/>
          </w:tcPr>
          <w:p w:rsidR="00A01D48" w:rsidRPr="001011B9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1011B9">
              <w:rPr>
                <w:rFonts w:ascii="Constantia" w:hAnsi="Constantia"/>
                <w:bCs/>
              </w:rPr>
              <w:t>DHGYK Könyvtári Raktár</w:t>
            </w:r>
          </w:p>
        </w:tc>
        <w:tc>
          <w:tcPr>
            <w:tcW w:w="2765" w:type="pct"/>
          </w:tcPr>
          <w:p w:rsidR="00A01D48" w:rsidRPr="001011B9" w:rsidRDefault="00A01D48" w:rsidP="00CB35BF">
            <w:pPr>
              <w:tabs>
                <w:tab w:val="left" w:pos="5103"/>
              </w:tabs>
              <w:spacing w:line="276" w:lineRule="auto"/>
              <w:rPr>
                <w:rFonts w:ascii="Constantia" w:hAnsi="Constantia"/>
                <w:bCs/>
              </w:rPr>
            </w:pPr>
            <w:r w:rsidRPr="001011B9">
              <w:rPr>
                <w:rFonts w:ascii="Constantia" w:hAnsi="Constantia"/>
                <w:bCs/>
              </w:rPr>
              <w:t>2120 Dunakeszi, Kincsem utca 2. (</w:t>
            </w:r>
            <w:proofErr w:type="spellStart"/>
            <w:r w:rsidRPr="001011B9">
              <w:rPr>
                <w:rFonts w:ascii="Constantia" w:hAnsi="Constantia"/>
                <w:bCs/>
              </w:rPr>
              <w:t>hrsz</w:t>
            </w:r>
            <w:proofErr w:type="spellEnd"/>
            <w:r w:rsidRPr="001011B9">
              <w:rPr>
                <w:rFonts w:ascii="Constantia" w:hAnsi="Constantia"/>
                <w:bCs/>
              </w:rPr>
              <w:t>. 3035/4.)</w:t>
            </w:r>
          </w:p>
        </w:tc>
      </w:tr>
    </w:tbl>
    <w:p w:rsidR="00A01D48" w:rsidRPr="00BA2161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48" w:name="_Toc210298988"/>
      <w:r w:rsidRPr="00BA2161">
        <w:rPr>
          <w:sz w:val="32"/>
          <w:szCs w:val="32"/>
        </w:rPr>
        <w:t>A DHGYK alapító és irányító szerve</w:t>
      </w:r>
      <w:bookmarkEnd w:id="48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Dunakeszi Város Önkormányzatának Képviselő-testülete (továbbiakban: Képviselő-testület, 2120 Dunakeszi, Fő út 25.)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alapító képviseletét Dunakeszi Város Önkormányzatának polgármestere látja el és e minőségében gyakorolja – az alapító okirat módosításának és az SZMSZ jóváhagyásának, módosításának kivételével – az alapítót megillető jogokat és kötelezettségeket.</w:t>
      </w:r>
    </w:p>
    <w:p w:rsidR="00A01D48" w:rsidRPr="00BA2161" w:rsidRDefault="00A01D48" w:rsidP="00A01D48">
      <w:pPr>
        <w:pStyle w:val="Cmsor2"/>
        <w:numPr>
          <w:ilvl w:val="2"/>
          <w:numId w:val="34"/>
        </w:numPr>
        <w:rPr>
          <w:sz w:val="28"/>
          <w:szCs w:val="28"/>
        </w:rPr>
      </w:pPr>
      <w:bookmarkStart w:id="49" w:name="_Toc170466622"/>
      <w:bookmarkStart w:id="50" w:name="_Toc210298989"/>
      <w:r w:rsidRPr="00BA2161">
        <w:rPr>
          <w:sz w:val="28"/>
          <w:szCs w:val="28"/>
        </w:rPr>
        <w:t>Az alapítói határozata és a hatálybalépés időpontja</w:t>
      </w:r>
      <w:bookmarkEnd w:id="49"/>
      <w:bookmarkEnd w:id="50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Alapításának </w:t>
      </w:r>
      <w:proofErr w:type="gramStart"/>
      <w:r w:rsidRPr="001011B9">
        <w:rPr>
          <w:rFonts w:ascii="Constantia" w:hAnsi="Constantia"/>
        </w:rPr>
        <w:t>dátuma</w:t>
      </w:r>
      <w:proofErr w:type="gramEnd"/>
      <w:r w:rsidRPr="001011B9">
        <w:rPr>
          <w:rFonts w:ascii="Constantia" w:hAnsi="Constantia"/>
        </w:rPr>
        <w:t>: 2025. november 1.</w:t>
      </w:r>
    </w:p>
    <w:p w:rsidR="00A01D48" w:rsidRPr="003D3D45" w:rsidRDefault="00A01D48" w:rsidP="00A01D48">
      <w:pPr>
        <w:spacing w:line="276" w:lineRule="auto"/>
        <w:jc w:val="both"/>
        <w:rPr>
          <w:rFonts w:ascii="Constantia" w:hAnsi="Constantia"/>
        </w:rPr>
      </w:pPr>
      <w:r w:rsidRPr="003D3D45">
        <w:rPr>
          <w:rFonts w:ascii="Constantia" w:hAnsi="Constantia"/>
        </w:rPr>
        <w:t>154/2025. (IX. 25.) számú képviselő-testületi határozat.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  <w:highlight w:val="yellow"/>
        </w:rPr>
        <w:t xml:space="preserve">Alapító okirat kelte, száma: </w:t>
      </w:r>
      <w:r w:rsidRPr="001011B9">
        <w:rPr>
          <w:rFonts w:ascii="Constantia" w:hAnsi="Constantia"/>
          <w:highlight w:val="yellow"/>
        </w:rPr>
        <w:tab/>
        <w:t>/</w:t>
      </w:r>
      <w:r w:rsidRPr="001011B9">
        <w:rPr>
          <w:rFonts w:ascii="Constantia" w:hAnsi="Constantia"/>
          <w:highlight w:val="yellow"/>
        </w:rPr>
        <w:tab/>
        <w:t>/2025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átalakulásról szóló elvi döntés 112/2025. (V. 29.) határozat.</w:t>
      </w:r>
    </w:p>
    <w:p w:rsidR="00A01D48" w:rsidRPr="00BA2161" w:rsidRDefault="00A01D48" w:rsidP="00A01D48">
      <w:pPr>
        <w:pStyle w:val="Cmsor2"/>
        <w:numPr>
          <w:ilvl w:val="2"/>
          <w:numId w:val="34"/>
        </w:numPr>
        <w:rPr>
          <w:sz w:val="28"/>
          <w:szCs w:val="28"/>
        </w:rPr>
      </w:pPr>
      <w:bookmarkStart w:id="51" w:name="_Toc170466623"/>
      <w:bookmarkStart w:id="52" w:name="_Toc210298990"/>
      <w:r w:rsidRPr="00BA2161">
        <w:rPr>
          <w:sz w:val="28"/>
          <w:szCs w:val="28"/>
        </w:rPr>
        <w:t>Irányító szerve</w:t>
      </w:r>
      <w:bookmarkEnd w:id="51"/>
      <w:bookmarkEnd w:id="52"/>
    </w:p>
    <w:p w:rsidR="00A01D48" w:rsidRPr="001011B9" w:rsidRDefault="00A01D48" w:rsidP="00A01D48">
      <w:pPr>
        <w:pStyle w:val="Listaszerbekezds"/>
        <w:numPr>
          <w:ilvl w:val="0"/>
          <w:numId w:val="16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Dunakeszi Város Önkormányzatának Képviselő-testülete</w:t>
      </w:r>
    </w:p>
    <w:p w:rsidR="00A01D48" w:rsidRPr="001011B9" w:rsidRDefault="00A01D48" w:rsidP="00A01D48">
      <w:pPr>
        <w:pStyle w:val="Listaszerbekezds"/>
        <w:numPr>
          <w:ilvl w:val="0"/>
          <w:numId w:val="16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2120 Dunakeszi, Fő út 25.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Irányítási jogköre: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Dönt a DHGYK alapító okiratáról, szakmai programjának, munkatervének, éves szakmai beszámolójának elfogadásáról, valamint SZMSZ-éről, átszervezéséről, gazdálkodási köréről, megszüntetéséről, tevékenységi körének módosításáról, nevének megállapításáról és egyéb szolgáltatások bevezetéséről.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Meghatározza:</w:t>
      </w: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- a DHGYK költségvetését és engedélyezett létszámát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Ellenőrzi: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- a DHGYK gazdálkodásának és működésének törvényességét,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- a törvényesség biztosítása érdekében a belső szabályzatok jogszerűségét.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Értékeli a szakmai munka eredményességét.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Gondoskodik a szakemberek továbbképzésének biztosításáról.</w:t>
      </w:r>
    </w:p>
    <w:p w:rsidR="00A01D48" w:rsidRPr="00BA2161" w:rsidRDefault="00A01D48" w:rsidP="00A01D48">
      <w:pPr>
        <w:pStyle w:val="Cmsor2"/>
        <w:numPr>
          <w:ilvl w:val="2"/>
          <w:numId w:val="34"/>
        </w:numPr>
        <w:rPr>
          <w:sz w:val="28"/>
          <w:szCs w:val="28"/>
        </w:rPr>
      </w:pPr>
      <w:bookmarkStart w:id="53" w:name="_Toc170466624"/>
      <w:bookmarkStart w:id="54" w:name="_Toc210298991"/>
      <w:r w:rsidRPr="00BA2161">
        <w:rPr>
          <w:sz w:val="28"/>
          <w:szCs w:val="28"/>
        </w:rPr>
        <w:t>Fenntartója</w:t>
      </w:r>
      <w:bookmarkEnd w:id="53"/>
      <w:bookmarkEnd w:id="54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Dunakeszi Város Önkormányzata, amely e jogkörét a képviselő-testület és szervei Szervezeti és Működési Szabályzatáról</w:t>
      </w:r>
      <w:r w:rsidRPr="001011B9" w:rsidDel="00110CBF">
        <w:rPr>
          <w:rFonts w:ascii="Constantia" w:hAnsi="Constantia"/>
        </w:rPr>
        <w:t xml:space="preserve"> </w:t>
      </w:r>
      <w:r w:rsidRPr="001011B9">
        <w:rPr>
          <w:rFonts w:ascii="Constantia" w:hAnsi="Constantia"/>
        </w:rPr>
        <w:t>szóló 1/2013. (II.06.) önkormányzati rendelet (SZMSZ) rendelkezései szerint gyakorolja.</w:t>
      </w:r>
    </w:p>
    <w:p w:rsidR="00A01D48" w:rsidRPr="00BA2161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55" w:name="_Toc170466625"/>
      <w:bookmarkStart w:id="56" w:name="_Toc210298992"/>
      <w:r w:rsidRPr="00BA2161">
        <w:rPr>
          <w:sz w:val="32"/>
          <w:szCs w:val="32"/>
        </w:rPr>
        <w:t>A DHGYK működési területe</w:t>
      </w:r>
      <w:bookmarkEnd w:id="55"/>
      <w:bookmarkEnd w:id="56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Dunakeszi közigazgatási területe.</w:t>
      </w:r>
    </w:p>
    <w:p w:rsidR="00A01D48" w:rsidRPr="00BA2161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57" w:name="_Toc210298993"/>
      <w:r w:rsidRPr="00BA2161">
        <w:rPr>
          <w:sz w:val="32"/>
          <w:szCs w:val="32"/>
        </w:rPr>
        <w:t>A költségvetési szerv vállalkozási tevékenységének felső határa</w:t>
      </w:r>
      <w:bookmarkEnd w:id="57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630682">
        <w:rPr>
          <w:rFonts w:ascii="Constantia" w:hAnsi="Constantia"/>
        </w:rPr>
        <w:t>A vállalkozási tevékenységének felső határa a módosított kiadási előirányzatok legfeljebb 20%-a lehet.</w:t>
      </w:r>
      <w:r w:rsidRPr="001011B9">
        <w:rPr>
          <w:rFonts w:ascii="Constantia" w:hAnsi="Constantia"/>
        </w:rPr>
        <w:t xml:space="preserve"> </w:t>
      </w:r>
    </w:p>
    <w:p w:rsidR="00A01D48" w:rsidRPr="00BA2161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58" w:name="_Toc170466627"/>
      <w:bookmarkStart w:id="59" w:name="_Toc210298994"/>
      <w:r w:rsidRPr="00BA2161">
        <w:rPr>
          <w:sz w:val="32"/>
          <w:szCs w:val="32"/>
        </w:rPr>
        <w:t>A DHGYK gazdálkodása</w:t>
      </w:r>
      <w:bookmarkEnd w:id="58"/>
      <w:bookmarkEnd w:id="59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gazdasági szervezettel nem rendelkező költségvetési szerv. Gazdálkodási fel</w:t>
      </w:r>
      <w:r w:rsidRPr="00630682">
        <w:rPr>
          <w:rFonts w:ascii="Constantia" w:hAnsi="Constantia"/>
        </w:rPr>
        <w:t>adatait az államháztartásról szóló törvény végrehajtásáról szóló 368/2011 (XII.31.) kormányrendelet értelmében, a Képviselő-testület döntése alapján a Dunakeszi Óvodai Hu</w:t>
      </w:r>
      <w:r w:rsidRPr="001011B9">
        <w:rPr>
          <w:rFonts w:ascii="Constantia" w:hAnsi="Constantia"/>
        </w:rPr>
        <w:t>mán Szolgáltató Központ (a továbbiakban: DÓHSZK) látja el.</w:t>
      </w:r>
    </w:p>
    <w:p w:rsidR="00A01D48" w:rsidRPr="003647EE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60" w:name="_Toc170466630"/>
      <w:bookmarkStart w:id="61" w:name="_Toc210298995"/>
      <w:r w:rsidRPr="003647EE">
        <w:rPr>
          <w:sz w:val="32"/>
          <w:szCs w:val="32"/>
        </w:rPr>
        <w:t>A DHGYK jogállása, szervezeti formája</w:t>
      </w:r>
      <w:bookmarkEnd w:id="60"/>
      <w:bookmarkEnd w:id="61"/>
    </w:p>
    <w:p w:rsidR="00A01D48" w:rsidRPr="008B24C1" w:rsidRDefault="00A01D48" w:rsidP="00A01D4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Constantia" w:hAnsi="Constantia"/>
        </w:rPr>
      </w:pPr>
      <w:r w:rsidRPr="008B24C1">
        <w:rPr>
          <w:rFonts w:ascii="Constantia" w:hAnsi="Constantia"/>
        </w:rPr>
        <w:t>Az intézmény közfeladata az alapító okiratban meghatározott – Magyarország helyi önkormányzatairól szóló 2011.évi CLXXXIX. törvény 13.§ (1) bekezdés 7. pontja szerinti kulturális szolgáltatás, valamint a muzeális intézményekről, a nyilvános könyvtári ellátásról és a közművelődésről szóló 1997. évi CXL. törvény 76.§ (3) bekezdés alapján közművelődési alapszolgáltatások biztosítása, továbbá az 55. § és 65. §-</w:t>
      </w:r>
      <w:proofErr w:type="spellStart"/>
      <w:r w:rsidRPr="008B24C1">
        <w:rPr>
          <w:rFonts w:ascii="Constantia" w:hAnsi="Constantia"/>
        </w:rPr>
        <w:t>ban</w:t>
      </w:r>
      <w:proofErr w:type="spellEnd"/>
      <w:r w:rsidRPr="008B24C1">
        <w:rPr>
          <w:rFonts w:ascii="Constantia" w:hAnsi="Constantia"/>
        </w:rPr>
        <w:t xml:space="preserve"> meghatározott nyilvános könyvtári alapfeladatok, illetve települési könyvtári feladatok ellátása.</w:t>
      </w:r>
    </w:p>
    <w:p w:rsidR="00A01D48" w:rsidRDefault="00A01D48" w:rsidP="00A01D4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="Constantia" w:hAnsi="Constantia"/>
        </w:rPr>
      </w:pPr>
    </w:p>
    <w:p w:rsidR="00A01D48" w:rsidRPr="008B24C1" w:rsidRDefault="00A01D48" w:rsidP="00A01D48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Constantia" w:hAnsi="Constantia"/>
        </w:rPr>
      </w:pPr>
      <w:r w:rsidRPr="008B24C1">
        <w:rPr>
          <w:rFonts w:ascii="Constantia" w:hAnsi="Constantia"/>
        </w:rPr>
        <w:t xml:space="preserve">Az intézmény önálló jogi személy, ebben a minőségében jogokat szerezhet, kötelezettségeket vállalhat. Képviseletét az intézményvezető látja el.  </w:t>
      </w:r>
    </w:p>
    <w:p w:rsidR="00A01D48" w:rsidRPr="00922C95" w:rsidRDefault="00A01D48" w:rsidP="00A01D4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="Constantia" w:hAnsi="Constantia"/>
        </w:rPr>
      </w:pPr>
      <w:r w:rsidRPr="00922C95">
        <w:rPr>
          <w:rFonts w:ascii="Constantia" w:hAnsi="Constantia"/>
        </w:rPr>
        <w:lastRenderedPageBreak/>
        <w:t xml:space="preserve">Az intézmény törzskönyvi azonosító száma: 839473 </w:t>
      </w:r>
    </w:p>
    <w:p w:rsidR="00A01D48" w:rsidRPr="00922C95" w:rsidRDefault="00A01D48" w:rsidP="00A01D4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="Constantia" w:hAnsi="Constantia"/>
        </w:rPr>
      </w:pPr>
      <w:r w:rsidRPr="00922C95">
        <w:rPr>
          <w:rFonts w:ascii="Constantia" w:hAnsi="Constantia"/>
        </w:rPr>
        <w:t>Az intézmény adószáma: 15839479-1-13</w:t>
      </w:r>
    </w:p>
    <w:p w:rsidR="00A01D48" w:rsidRDefault="00A01D48" w:rsidP="00A01D4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="Constantia" w:hAnsi="Constantia"/>
        </w:rPr>
      </w:pPr>
      <w:r w:rsidRPr="00922C95">
        <w:rPr>
          <w:rFonts w:ascii="Constantia" w:hAnsi="Constantia"/>
        </w:rPr>
        <w:t>Az intézmény KSH statisztikai számjele: 15839479-9102-322_13</w:t>
      </w:r>
    </w:p>
    <w:p w:rsidR="00A01D48" w:rsidRPr="00922C95" w:rsidRDefault="00A01D48" w:rsidP="00A01D4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="Constantia" w:hAnsi="Constantia"/>
        </w:rPr>
      </w:pPr>
      <w:r w:rsidRPr="00922C95">
        <w:rPr>
          <w:rFonts w:ascii="Constantia" w:hAnsi="Constantia"/>
        </w:rPr>
        <w:t xml:space="preserve">Az intézmény bankszámla száma: OTP Bank </w:t>
      </w:r>
      <w:proofErr w:type="spellStart"/>
      <w:r w:rsidRPr="00922C95">
        <w:rPr>
          <w:rFonts w:ascii="Constantia" w:hAnsi="Constantia"/>
        </w:rPr>
        <w:t>Nyrt</w:t>
      </w:r>
      <w:proofErr w:type="spellEnd"/>
      <w:r w:rsidRPr="00922C95">
        <w:rPr>
          <w:rFonts w:ascii="Constantia" w:hAnsi="Constantia"/>
        </w:rPr>
        <w:t>. 11784009-15839479</w:t>
      </w:r>
    </w:p>
    <w:p w:rsidR="00A01D48" w:rsidRPr="003647EE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62" w:name="_Toc170466631"/>
      <w:bookmarkStart w:id="63" w:name="_Toc210298996"/>
      <w:r w:rsidRPr="003647EE">
        <w:rPr>
          <w:sz w:val="32"/>
          <w:szCs w:val="32"/>
        </w:rPr>
        <w:t xml:space="preserve">A DHGYK vezetőjének megbízási rendje és </w:t>
      </w:r>
      <w:bookmarkEnd w:id="62"/>
      <w:bookmarkEnd w:id="63"/>
      <w:r w:rsidRPr="003647EE">
        <w:rPr>
          <w:sz w:val="32"/>
          <w:szCs w:val="32"/>
        </w:rPr>
        <w:t>jogállá</w:t>
      </w:r>
      <w:r>
        <w:rPr>
          <w:sz w:val="32"/>
          <w:szCs w:val="32"/>
        </w:rPr>
        <w:t>s</w:t>
      </w:r>
      <w:r w:rsidRPr="003647EE">
        <w:rPr>
          <w:sz w:val="32"/>
          <w:szCs w:val="32"/>
        </w:rPr>
        <w:t>a</w:t>
      </w:r>
    </w:p>
    <w:p w:rsidR="00A01D48" w:rsidRDefault="00A01D48" w:rsidP="00A01D48">
      <w:pPr>
        <w:pStyle w:val="Listaszerbekezds1"/>
        <w:tabs>
          <w:tab w:val="left" w:pos="9285"/>
          <w:tab w:val="left" w:pos="9350"/>
        </w:tabs>
        <w:spacing w:line="276" w:lineRule="auto"/>
        <w:ind w:left="0"/>
        <w:jc w:val="both"/>
        <w:rPr>
          <w:rFonts w:ascii="Constantia" w:hAnsi="Constantia" w:cs="Arial"/>
        </w:rPr>
      </w:pPr>
      <w:r w:rsidRPr="001011B9">
        <w:rPr>
          <w:rFonts w:ascii="Constantia" w:hAnsi="Constantia"/>
        </w:rPr>
        <w:t>A DHGYK intézményvezetőjét a Munka Törvénykönyvéről szóló 2012. évi I. törvény (Mt.), valamint a muzeális intézményekről, a nyilvános könyvtári ellátásról és a közművelődés</w:t>
      </w:r>
      <w:r>
        <w:rPr>
          <w:rFonts w:ascii="Constantia" w:hAnsi="Constantia"/>
        </w:rPr>
        <w:t>-</w:t>
      </w:r>
      <w:proofErr w:type="spellStart"/>
      <w:r w:rsidRPr="001011B9">
        <w:rPr>
          <w:rFonts w:ascii="Constantia" w:hAnsi="Constantia"/>
        </w:rPr>
        <w:t>ről</w:t>
      </w:r>
      <w:proofErr w:type="spellEnd"/>
      <w:r w:rsidRPr="001011B9">
        <w:rPr>
          <w:rFonts w:ascii="Constantia" w:hAnsi="Constantia"/>
        </w:rPr>
        <w:t xml:space="preserve"> szóló 1997. évi CXL. törvény </w:t>
      </w:r>
      <w:r w:rsidRPr="001011B9">
        <w:rPr>
          <w:rFonts w:ascii="Constantia" w:hAnsi="Constantia" w:cs="Arial"/>
        </w:rPr>
        <w:t xml:space="preserve">alapján Dunakeszi Város Önkormányzatának Képviselő-testülete legfeljebb 5 évig terjedő határozott időre bízza meg, nyilvános pályázati eljárás útján. A pályáztatási eljárással kapcsolatos feladatokat a jegyző látja el. Az egyéb </w:t>
      </w:r>
      <w:proofErr w:type="spellStart"/>
      <w:r w:rsidRPr="001011B9">
        <w:rPr>
          <w:rFonts w:ascii="Constantia" w:hAnsi="Constantia" w:cs="Arial"/>
        </w:rPr>
        <w:t>mun</w:t>
      </w:r>
      <w:r>
        <w:rPr>
          <w:rFonts w:ascii="Constantia" w:hAnsi="Constantia" w:cs="Arial"/>
        </w:rPr>
        <w:t>-</w:t>
      </w:r>
      <w:r w:rsidRPr="001011B9">
        <w:rPr>
          <w:rFonts w:ascii="Constantia" w:hAnsi="Constantia" w:cs="Arial"/>
        </w:rPr>
        <w:t>káltatói</w:t>
      </w:r>
      <w:proofErr w:type="spellEnd"/>
      <w:r w:rsidRPr="001011B9">
        <w:rPr>
          <w:rFonts w:ascii="Constantia" w:hAnsi="Constantia" w:cs="Arial"/>
        </w:rPr>
        <w:t xml:space="preserve"> jogokat a polgármester gyakorolja. Az intézmény vezetője munkavállalói </w:t>
      </w:r>
      <w:proofErr w:type="spellStart"/>
      <w:r w:rsidRPr="001011B9">
        <w:rPr>
          <w:rFonts w:ascii="Constantia" w:hAnsi="Constantia" w:cs="Arial"/>
        </w:rPr>
        <w:t>jogvi</w:t>
      </w:r>
      <w:r>
        <w:rPr>
          <w:rFonts w:ascii="Constantia" w:hAnsi="Constantia" w:cs="Arial"/>
        </w:rPr>
        <w:t>-</w:t>
      </w:r>
      <w:r w:rsidRPr="001011B9">
        <w:rPr>
          <w:rFonts w:ascii="Constantia" w:hAnsi="Constantia" w:cs="Arial"/>
        </w:rPr>
        <w:t>szonyban</w:t>
      </w:r>
      <w:proofErr w:type="spellEnd"/>
      <w:r w:rsidRPr="001011B9">
        <w:rPr>
          <w:rFonts w:ascii="Constantia" w:hAnsi="Constantia" w:cs="Arial"/>
        </w:rPr>
        <w:t xml:space="preserve"> kerül kinevezésre.</w:t>
      </w:r>
    </w:p>
    <w:p w:rsidR="00A01D48" w:rsidRPr="001011B9" w:rsidRDefault="00A01D48" w:rsidP="00A01D48">
      <w:pPr>
        <w:pStyle w:val="Listaszerbekezds1"/>
        <w:tabs>
          <w:tab w:val="left" w:pos="9285"/>
          <w:tab w:val="left" w:pos="9350"/>
        </w:tabs>
        <w:spacing w:line="276" w:lineRule="auto"/>
        <w:ind w:left="0"/>
        <w:jc w:val="both"/>
        <w:rPr>
          <w:rFonts w:ascii="Constantia" w:hAnsi="Constantia" w:cs="Arial"/>
        </w:rPr>
      </w:pPr>
    </w:p>
    <w:p w:rsidR="00A01D48" w:rsidRPr="001011B9" w:rsidRDefault="00A01D48" w:rsidP="00A01D48">
      <w:pPr>
        <w:spacing w:line="276" w:lineRule="auto"/>
        <w:rPr>
          <w:rFonts w:ascii="Constantia" w:eastAsia="Times New Roman" w:hAnsi="Constantia" w:cs="Times New Roman"/>
          <w:kern w:val="1"/>
          <w:lang w:eastAsia="ar-SA"/>
          <w14:ligatures w14:val="none"/>
        </w:rPr>
      </w:pPr>
      <w:r w:rsidRPr="001011B9">
        <w:rPr>
          <w:rFonts w:ascii="Constantia" w:eastAsia="Times New Roman" w:hAnsi="Constantia" w:cs="Times New Roman"/>
          <w:kern w:val="1"/>
          <w:lang w:eastAsia="ar-SA"/>
          <w14:ligatures w14:val="none"/>
        </w:rPr>
        <w:t>A DHGYK alkalmazásban álló személyek jogviszonya: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066"/>
        <w:gridCol w:w="5647"/>
      </w:tblGrid>
      <w:tr w:rsidR="00A01D48" w:rsidRPr="001011B9" w:rsidTr="00CB35BF">
        <w:tc>
          <w:tcPr>
            <w:tcW w:w="283" w:type="pct"/>
            <w:vAlign w:val="center"/>
          </w:tcPr>
          <w:p w:rsidR="00A01D48" w:rsidRPr="001011B9" w:rsidRDefault="00A01D48" w:rsidP="00CB35BF">
            <w:pPr>
              <w:spacing w:line="276" w:lineRule="auto"/>
              <w:jc w:val="center"/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</w:pPr>
          </w:p>
        </w:tc>
        <w:tc>
          <w:tcPr>
            <w:tcW w:w="1660" w:type="pct"/>
          </w:tcPr>
          <w:p w:rsidR="00A01D48" w:rsidRPr="001011B9" w:rsidRDefault="00A01D48" w:rsidP="00CB35BF">
            <w:pPr>
              <w:spacing w:line="276" w:lineRule="auto"/>
              <w:jc w:val="center"/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t xml:space="preserve">foglalkoztatási </w:t>
            </w:r>
            <w:r w:rsidRPr="001011B9"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br/>
              <w:t>jogviszony</w:t>
            </w:r>
          </w:p>
        </w:tc>
        <w:tc>
          <w:tcPr>
            <w:tcW w:w="3057" w:type="pct"/>
          </w:tcPr>
          <w:p w:rsidR="00A01D48" w:rsidRPr="001011B9" w:rsidRDefault="00A01D48" w:rsidP="00CB35BF">
            <w:pPr>
              <w:spacing w:line="276" w:lineRule="auto"/>
              <w:jc w:val="center"/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t>jogviszonyt szabályozó jogszabály</w:t>
            </w:r>
          </w:p>
        </w:tc>
      </w:tr>
      <w:tr w:rsidR="00A01D48" w:rsidRPr="001011B9" w:rsidTr="00CB35BF">
        <w:tc>
          <w:tcPr>
            <w:tcW w:w="283" w:type="pct"/>
            <w:vAlign w:val="center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t>1.</w:t>
            </w:r>
          </w:p>
        </w:tc>
        <w:tc>
          <w:tcPr>
            <w:tcW w:w="1660" w:type="pct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megbízási jogviszony</w:t>
            </w:r>
          </w:p>
        </w:tc>
        <w:tc>
          <w:tcPr>
            <w:tcW w:w="3057" w:type="pct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 xml:space="preserve">a </w:t>
            </w:r>
            <w:r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P</w:t>
            </w: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 xml:space="preserve">olgári </w:t>
            </w:r>
            <w:r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T</w:t>
            </w: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örvénykönyvről szóló 2013. évi V. törvény</w:t>
            </w:r>
          </w:p>
        </w:tc>
      </w:tr>
      <w:tr w:rsidR="00A01D48" w:rsidRPr="001011B9" w:rsidTr="00CB35BF">
        <w:tc>
          <w:tcPr>
            <w:tcW w:w="283" w:type="pct"/>
            <w:vAlign w:val="center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t>2.</w:t>
            </w:r>
          </w:p>
        </w:tc>
        <w:tc>
          <w:tcPr>
            <w:tcW w:w="1660" w:type="pct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vállalkozás jellegű jogviszony</w:t>
            </w:r>
          </w:p>
        </w:tc>
        <w:tc>
          <w:tcPr>
            <w:tcW w:w="3057" w:type="pct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 xml:space="preserve">a </w:t>
            </w:r>
            <w:r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P</w:t>
            </w: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 xml:space="preserve">olgári </w:t>
            </w:r>
            <w:r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T</w:t>
            </w: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örvénykönyvről szóló 2013. évi V. törvény</w:t>
            </w:r>
          </w:p>
        </w:tc>
      </w:tr>
      <w:tr w:rsidR="00A01D48" w:rsidRPr="001011B9" w:rsidTr="00CB35BF">
        <w:tc>
          <w:tcPr>
            <w:tcW w:w="283" w:type="pct"/>
            <w:vAlign w:val="center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</w:pPr>
            <w:r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t>3</w:t>
            </w:r>
            <w:r w:rsidRPr="001011B9">
              <w:rPr>
                <w:rFonts w:ascii="Constantia" w:eastAsia="Times New Roman" w:hAnsi="Constantia" w:cs="Times New Roman"/>
                <w:b/>
                <w:bCs/>
                <w:kern w:val="1"/>
                <w:lang w:eastAsia="ar-SA"/>
                <w14:ligatures w14:val="none"/>
              </w:rPr>
              <w:t>.</w:t>
            </w:r>
          </w:p>
        </w:tc>
        <w:tc>
          <w:tcPr>
            <w:tcW w:w="1660" w:type="pct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munkaviszony</w:t>
            </w:r>
          </w:p>
        </w:tc>
        <w:tc>
          <w:tcPr>
            <w:tcW w:w="3057" w:type="pct"/>
          </w:tcPr>
          <w:p w:rsidR="00A01D48" w:rsidRPr="001011B9" w:rsidRDefault="00A01D48" w:rsidP="00CB35BF">
            <w:pPr>
              <w:spacing w:line="276" w:lineRule="auto"/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</w:pPr>
            <w:r w:rsidRPr="001011B9">
              <w:rPr>
                <w:rFonts w:ascii="Constantia" w:eastAsia="Times New Roman" w:hAnsi="Constantia" w:cs="Times New Roman"/>
                <w:kern w:val="1"/>
                <w:lang w:eastAsia="ar-SA"/>
                <w14:ligatures w14:val="none"/>
              </w:rPr>
              <w:t>a munka törvénykönyvéről szóló 2012. évi I. törvény</w:t>
            </w:r>
          </w:p>
        </w:tc>
      </w:tr>
    </w:tbl>
    <w:p w:rsidR="00A01D48" w:rsidRPr="003647EE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64" w:name="_Toc210298997"/>
      <w:r w:rsidRPr="003647EE">
        <w:rPr>
          <w:sz w:val="32"/>
          <w:szCs w:val="32"/>
        </w:rPr>
        <w:t>A DHGYK működésének alapdokumentumai</w:t>
      </w:r>
      <w:bookmarkEnd w:id="64"/>
    </w:p>
    <w:p w:rsidR="00A01D48" w:rsidRPr="001011B9" w:rsidRDefault="00A01D48" w:rsidP="00A01D48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 Alapító Okirata,</w:t>
      </w:r>
    </w:p>
    <w:p w:rsidR="00A01D48" w:rsidRPr="001011B9" w:rsidRDefault="00A01D48" w:rsidP="00A01D48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 Szervezeti és Működési Szabályzata,</w:t>
      </w:r>
    </w:p>
    <w:p w:rsidR="00A01D48" w:rsidRPr="001011B9" w:rsidRDefault="00A01D48" w:rsidP="00A01D48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intézményegységek szakmai programjai</w:t>
      </w:r>
    </w:p>
    <w:p w:rsidR="00A01D48" w:rsidRPr="001011B9" w:rsidRDefault="00A01D48" w:rsidP="00A01D48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 (benne az intézményegységek) éves munkaterve.</w:t>
      </w:r>
    </w:p>
    <w:p w:rsidR="00A01D48" w:rsidRDefault="00A01D48" w:rsidP="00A01D48">
      <w:pPr>
        <w:rPr>
          <w:rFonts w:ascii="Constantia" w:hAnsi="Constantia"/>
        </w:rPr>
      </w:pPr>
      <w:r>
        <w:rPr>
          <w:rFonts w:ascii="Constantia" w:hAnsi="Constantia"/>
        </w:rPr>
        <w:br w:type="page"/>
      </w:r>
    </w:p>
    <w:p w:rsidR="00A01D48" w:rsidRPr="003647EE" w:rsidRDefault="00A01D48" w:rsidP="00A01D48">
      <w:pPr>
        <w:pStyle w:val="Cmsor1"/>
        <w:numPr>
          <w:ilvl w:val="0"/>
          <w:numId w:val="34"/>
        </w:numPr>
        <w:rPr>
          <w:sz w:val="32"/>
          <w:szCs w:val="32"/>
        </w:rPr>
      </w:pPr>
      <w:bookmarkStart w:id="65" w:name="_Toc170466633"/>
      <w:bookmarkStart w:id="66" w:name="_Toc210298998"/>
      <w:r w:rsidRPr="003647EE">
        <w:rPr>
          <w:sz w:val="32"/>
          <w:szCs w:val="32"/>
        </w:rPr>
        <w:lastRenderedPageBreak/>
        <w:t>A DHGYK FELADATAI</w:t>
      </w:r>
      <w:bookmarkEnd w:id="65"/>
      <w:bookmarkEnd w:id="66"/>
    </w:p>
    <w:p w:rsidR="00A01D48" w:rsidRPr="003647EE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67" w:name="_Toc170466634"/>
      <w:bookmarkStart w:id="68" w:name="_Toc210298999"/>
      <w:r w:rsidRPr="003647EE">
        <w:rPr>
          <w:sz w:val="32"/>
          <w:szCs w:val="32"/>
        </w:rPr>
        <w:t>Főtevékenységének államháztartási szakágazati besorolása</w:t>
      </w:r>
      <w:bookmarkEnd w:id="67"/>
      <w:bookmarkEnd w:id="68"/>
    </w:p>
    <w:p w:rsidR="00A01D48" w:rsidRPr="009D5390" w:rsidRDefault="00A01D48" w:rsidP="00A01D48">
      <w:pPr>
        <w:spacing w:line="276" w:lineRule="auto"/>
        <w:jc w:val="both"/>
        <w:rPr>
          <w:rFonts w:ascii="Constantia" w:hAnsi="Constantia"/>
        </w:rPr>
      </w:pPr>
      <w:r w:rsidRPr="009D5390">
        <w:rPr>
          <w:rFonts w:ascii="Constantia" w:hAnsi="Constantia"/>
        </w:rPr>
        <w:t>912100</w:t>
      </w:r>
      <w:r w:rsidRPr="009D5390">
        <w:rPr>
          <w:rFonts w:ascii="Constantia" w:hAnsi="Constantia"/>
        </w:rPr>
        <w:tab/>
      </w:r>
      <w:r>
        <w:rPr>
          <w:rFonts w:ascii="Constantia" w:hAnsi="Constantia"/>
        </w:rPr>
        <w:tab/>
      </w:r>
      <w:r w:rsidRPr="009D5390">
        <w:rPr>
          <w:rFonts w:ascii="Constantia" w:hAnsi="Constantia"/>
        </w:rPr>
        <w:t>Múzeumi, gyűjteményi tevékenység</w:t>
      </w:r>
    </w:p>
    <w:p w:rsidR="00A01D48" w:rsidRPr="003647EE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69" w:name="_Toc170466635"/>
      <w:bookmarkStart w:id="70" w:name="_Toc210299000"/>
      <w:r w:rsidRPr="003647EE">
        <w:rPr>
          <w:sz w:val="32"/>
          <w:szCs w:val="32"/>
        </w:rPr>
        <w:t>Alaptevékenysége</w:t>
      </w:r>
      <w:bookmarkEnd w:id="69"/>
      <w:bookmarkEnd w:id="70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DHGYK múzeumi, gyűjteményi tevékenységet végez. Az intézményvezető által jóváhagyott, és a fenntartó egyetértésével rendelkező éves munkaterv szerint működik. Alaptevékenységét a muzeális intézményekről, a nyilvános könyvtári ellátásról és a közművelődésről szóló 1997. évi CXL. törvény határozza meg. </w:t>
      </w:r>
    </w:p>
    <w:p w:rsidR="00A01D48" w:rsidRPr="001011B9" w:rsidRDefault="00A01D48" w:rsidP="00A01D48">
      <w:pPr>
        <w:pStyle w:val="Listaszerbekezds"/>
        <w:spacing w:line="276" w:lineRule="auto"/>
        <w:ind w:left="0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 közérdekű muzeális kiállítóhelyként működteti a Révész István Helytörténeti Gyűjteményt, heti 30 óra </w:t>
      </w:r>
      <w:proofErr w:type="spellStart"/>
      <w:r w:rsidRPr="001011B9">
        <w:rPr>
          <w:rFonts w:ascii="Constantia" w:hAnsi="Constantia"/>
        </w:rPr>
        <w:t>nyitvatartással</w:t>
      </w:r>
      <w:proofErr w:type="spellEnd"/>
      <w:r w:rsidRPr="001011B9">
        <w:rPr>
          <w:rFonts w:ascii="Constantia" w:hAnsi="Constantia"/>
        </w:rPr>
        <w:t>.</w:t>
      </w:r>
    </w:p>
    <w:p w:rsidR="00A01D48" w:rsidRDefault="00A01D48" w:rsidP="00A01D48">
      <w:pPr>
        <w:pStyle w:val="Listaszerbekezds"/>
        <w:spacing w:line="276" w:lineRule="auto"/>
        <w:ind w:left="0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 nyilvános könyvtárként működteti a Kölcsey Ferenc Városi Könyvtárat, </w:t>
      </w:r>
      <w:r>
        <w:rPr>
          <w:rFonts w:ascii="Constantia" w:hAnsi="Constantia"/>
        </w:rPr>
        <w:t xml:space="preserve">az alábbiak szerinti </w:t>
      </w:r>
      <w:proofErr w:type="spellStart"/>
      <w:r>
        <w:rPr>
          <w:rFonts w:ascii="Constantia" w:hAnsi="Constantia"/>
        </w:rPr>
        <w:t>nyitvatartás</w:t>
      </w:r>
      <w:r w:rsidRPr="001011B9">
        <w:rPr>
          <w:rFonts w:ascii="Constantia" w:hAnsi="Constantia"/>
        </w:rPr>
        <w:t>sal</w:t>
      </w:r>
      <w:proofErr w:type="spellEnd"/>
      <w:r w:rsidRPr="001011B9">
        <w:rPr>
          <w:rFonts w:ascii="Constantia" w:hAnsi="Constantia"/>
        </w:rPr>
        <w:t>.</w:t>
      </w:r>
    </w:p>
    <w:p w:rsidR="00A01D48" w:rsidRPr="001011B9" w:rsidRDefault="00A01D48" w:rsidP="00A01D48">
      <w:pPr>
        <w:pStyle w:val="Listaszerbekezds"/>
        <w:spacing w:line="276" w:lineRule="auto"/>
        <w:ind w:left="0"/>
        <w:jc w:val="both"/>
        <w:rPr>
          <w:rFonts w:ascii="Constantia" w:hAnsi="Constantia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1D48" w:rsidRPr="005904BB" w:rsidTr="00CB35BF">
        <w:tc>
          <w:tcPr>
            <w:tcW w:w="4531" w:type="dxa"/>
          </w:tcPr>
          <w:p w:rsidR="00A01D48" w:rsidRPr="005904BB" w:rsidRDefault="00A01D48" w:rsidP="00CB35BF">
            <w:pPr>
              <w:pStyle w:val="Listaszerbekezds"/>
              <w:spacing w:line="276" w:lineRule="auto"/>
              <w:ind w:left="0"/>
              <w:jc w:val="center"/>
              <w:rPr>
                <w:rFonts w:ascii="Constantia" w:hAnsi="Constantia"/>
                <w:b/>
                <w:bCs/>
              </w:rPr>
            </w:pPr>
            <w:r w:rsidRPr="005904BB">
              <w:rPr>
                <w:rFonts w:ascii="Constantia" w:hAnsi="Constantia"/>
                <w:b/>
                <w:bCs/>
              </w:rPr>
              <w:t>Központi Könyvtár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pStyle w:val="Listaszerbekezds"/>
              <w:spacing w:line="276" w:lineRule="auto"/>
              <w:ind w:left="0"/>
              <w:jc w:val="center"/>
              <w:rPr>
                <w:rFonts w:ascii="Constantia" w:hAnsi="Constantia"/>
                <w:b/>
                <w:bCs/>
              </w:rPr>
            </w:pPr>
            <w:r w:rsidRPr="005904BB">
              <w:rPr>
                <w:rFonts w:ascii="Constantia" w:hAnsi="Constantia"/>
                <w:b/>
                <w:bCs/>
              </w:rPr>
              <w:t>Fiókkönyvtár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5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32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1. </w:t>
            </w:r>
            <w:r w:rsidRPr="005904BB">
              <w:rPr>
                <w:rFonts w:ascii="Constantia" w:hAnsi="Constantia"/>
              </w:rPr>
              <w:t>hét: 2</w:t>
            </w:r>
            <w:r>
              <w:rPr>
                <w:rFonts w:ascii="Constantia" w:hAnsi="Constantia"/>
              </w:rPr>
              <w:t>9</w:t>
            </w:r>
            <w:r w:rsidRPr="005904BB">
              <w:rPr>
                <w:rFonts w:ascii="Constantia" w:hAnsi="Constantia"/>
              </w:rPr>
              <w:t xml:space="preserve"> óra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5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32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2. hét: 26 óra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5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32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3.</w:t>
            </w:r>
            <w:r w:rsidRPr="005904BB">
              <w:rPr>
                <w:rFonts w:ascii="Constantia" w:hAnsi="Constantia"/>
              </w:rPr>
              <w:t> hét: 26 óra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5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35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4. hét: 26 óra</w:t>
            </w:r>
          </w:p>
        </w:tc>
      </w:tr>
    </w:tbl>
    <w:p w:rsidR="00A01D48" w:rsidRDefault="00A01D48" w:rsidP="00A01D48">
      <w:pPr>
        <w:pStyle w:val="Listaszerbekezds"/>
        <w:spacing w:line="276" w:lineRule="auto"/>
        <w:ind w:left="0"/>
        <w:jc w:val="both"/>
        <w:rPr>
          <w:rFonts w:ascii="Constantia" w:hAnsi="Constantia"/>
        </w:rPr>
      </w:pPr>
    </w:p>
    <w:p w:rsidR="00A01D48" w:rsidRPr="001011B9" w:rsidRDefault="00A01D48" w:rsidP="00A01D48">
      <w:pPr>
        <w:pStyle w:val="Listaszerbekezds"/>
        <w:spacing w:line="276" w:lineRule="auto"/>
        <w:ind w:left="0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DHGYK alaptevékenységének kormányzati </w:t>
      </w:r>
      <w:proofErr w:type="gramStart"/>
      <w:r w:rsidRPr="001011B9">
        <w:rPr>
          <w:rFonts w:ascii="Constantia" w:hAnsi="Constantia"/>
        </w:rPr>
        <w:t>funkció</w:t>
      </w:r>
      <w:proofErr w:type="gramEnd"/>
      <w:r w:rsidRPr="001011B9">
        <w:rPr>
          <w:rFonts w:ascii="Constantia" w:hAnsi="Constantia"/>
        </w:rPr>
        <w:t xml:space="preserve">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  <w:b/>
                <w:bCs/>
              </w:rPr>
            </w:pP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  <w:b/>
                <w:bCs/>
              </w:rPr>
            </w:pPr>
            <w:r w:rsidRPr="001011B9">
              <w:rPr>
                <w:rFonts w:ascii="Constantia" w:hAnsi="Constantia"/>
                <w:b/>
                <w:bCs/>
              </w:rPr>
              <w:t>kormányzati funkciószám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  <w:b/>
                <w:bCs/>
              </w:rPr>
            </w:pPr>
            <w:r w:rsidRPr="001011B9">
              <w:rPr>
                <w:rFonts w:ascii="Constantia" w:hAnsi="Constantia"/>
                <w:b/>
                <w:bCs/>
              </w:rPr>
              <w:t xml:space="preserve">kormányzati </w:t>
            </w:r>
            <w:proofErr w:type="gramStart"/>
            <w:r w:rsidRPr="001011B9">
              <w:rPr>
                <w:rFonts w:ascii="Constantia" w:hAnsi="Constantia"/>
                <w:b/>
                <w:bCs/>
              </w:rPr>
              <w:t>funkció</w:t>
            </w:r>
            <w:proofErr w:type="gramEnd"/>
            <w:r w:rsidRPr="001011B9">
              <w:rPr>
                <w:rFonts w:ascii="Constantia" w:hAnsi="Constantia"/>
                <w:b/>
                <w:bCs/>
              </w:rPr>
              <w:t xml:space="preserve"> megnevezése</w:t>
            </w:r>
          </w:p>
        </w:tc>
      </w:tr>
      <w:tr w:rsidR="00A01D48" w:rsidRPr="001011B9" w:rsidTr="00CB35BF">
        <w:tc>
          <w:tcPr>
            <w:tcW w:w="28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1.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082042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Könyvtári állomány gyarapítása, nyilvántartása</w:t>
            </w:r>
          </w:p>
        </w:tc>
      </w:tr>
      <w:tr w:rsidR="00A01D48" w:rsidRPr="001011B9" w:rsidTr="00CB35BF">
        <w:tc>
          <w:tcPr>
            <w:tcW w:w="28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2.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082043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Könyvtári állomány feltárása, megőrzése, védelme</w:t>
            </w:r>
          </w:p>
        </w:tc>
      </w:tr>
      <w:tr w:rsidR="00A01D48" w:rsidRPr="001011B9" w:rsidTr="00CB35BF">
        <w:tc>
          <w:tcPr>
            <w:tcW w:w="28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3.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082044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 w:cs="Arial"/>
              </w:rPr>
              <w:t>Könyvtári szolgáltatások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4.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082061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Múzeumi gyűjteményi tevékenység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5.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082062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Múzeumi tudományos feldolgozó és publikációs tevékenység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6.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082063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Múzeumi kiállítási tevékenység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7.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082064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Múzeumi közművelődési, közönségkapcsolati tevékenység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8.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082070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Történelmi hely, építmény, egyéb látványosság működtetése és megóvása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9.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082091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Közművelődés – közösségi és társadalmi részvétel fejlesztése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lastRenderedPageBreak/>
              <w:t>10.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082092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Közművelődés – hagyományos közösségi kulturális értékek gondozása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11.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082094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 xml:space="preserve">Közművelődés – kulturális alapú gazdaságfejlesztés 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12.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083020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Könyvkiadás</w:t>
            </w:r>
          </w:p>
        </w:tc>
      </w:tr>
      <w:tr w:rsidR="00A01D48" w:rsidRPr="001011B9" w:rsidTr="00CB35BF">
        <w:tc>
          <w:tcPr>
            <w:tcW w:w="288" w:type="pct"/>
            <w:vAlign w:val="center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13.</w:t>
            </w:r>
          </w:p>
        </w:tc>
        <w:tc>
          <w:tcPr>
            <w:tcW w:w="1068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083030</w:t>
            </w:r>
          </w:p>
        </w:tc>
        <w:tc>
          <w:tcPr>
            <w:tcW w:w="3644" w:type="pct"/>
          </w:tcPr>
          <w:p w:rsidR="00A01D48" w:rsidRPr="001011B9" w:rsidRDefault="00A01D48" w:rsidP="00CB35BF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onstantia" w:hAnsi="Constantia"/>
              </w:rPr>
            </w:pPr>
            <w:r w:rsidRPr="001011B9">
              <w:rPr>
                <w:rFonts w:ascii="Constantia" w:hAnsi="Constantia"/>
              </w:rPr>
              <w:t>Egyéb kiadói tevékenység</w:t>
            </w:r>
          </w:p>
        </w:tc>
      </w:tr>
    </w:tbl>
    <w:p w:rsidR="00A01D48" w:rsidRDefault="00A01D48" w:rsidP="00A01D48"/>
    <w:p w:rsidR="00A01D48" w:rsidRDefault="00A01D48" w:rsidP="00A01D48">
      <w:r>
        <w:br w:type="page"/>
      </w:r>
    </w:p>
    <w:p w:rsidR="00A01D48" w:rsidRPr="003647EE" w:rsidRDefault="00A01D48" w:rsidP="00A01D48">
      <w:pPr>
        <w:pStyle w:val="Cmsor1"/>
        <w:numPr>
          <w:ilvl w:val="0"/>
          <w:numId w:val="34"/>
        </w:numPr>
        <w:rPr>
          <w:sz w:val="32"/>
          <w:szCs w:val="32"/>
        </w:rPr>
      </w:pPr>
      <w:bookmarkStart w:id="71" w:name="_Toc170466637"/>
      <w:bookmarkStart w:id="72" w:name="_Toc210299001"/>
      <w:r w:rsidRPr="003647EE">
        <w:rPr>
          <w:sz w:val="32"/>
          <w:szCs w:val="32"/>
        </w:rPr>
        <w:lastRenderedPageBreak/>
        <w:t>A DHGYK SZERVEZETI FELÉPÍTÉSE</w:t>
      </w:r>
      <w:bookmarkEnd w:id="71"/>
      <w:bookmarkEnd w:id="72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  <w:b/>
          <w:bCs/>
        </w:rPr>
      </w:pPr>
      <w:r w:rsidRPr="001011B9">
        <w:rPr>
          <w:rFonts w:ascii="Constantia" w:hAnsi="Constantia"/>
        </w:rPr>
        <w:t>A DHGYK szervezeti felépítését (</w:t>
      </w:r>
      <w:proofErr w:type="spellStart"/>
      <w:r w:rsidRPr="001011B9">
        <w:rPr>
          <w:rFonts w:ascii="Constantia" w:hAnsi="Constantia"/>
        </w:rPr>
        <w:t>organogramját</w:t>
      </w:r>
      <w:proofErr w:type="spellEnd"/>
      <w:r w:rsidRPr="001011B9">
        <w:rPr>
          <w:rFonts w:ascii="Constantia" w:hAnsi="Constantia"/>
        </w:rPr>
        <w:t>) az SZMSZ 1. számú melléklete tartalmazza.</w:t>
      </w:r>
    </w:p>
    <w:p w:rsidR="00A01D48" w:rsidRPr="00222853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73" w:name="_Toc170466638"/>
      <w:bookmarkStart w:id="74" w:name="_Toc210299002"/>
      <w:r w:rsidRPr="00222853">
        <w:rPr>
          <w:sz w:val="32"/>
          <w:szCs w:val="32"/>
        </w:rPr>
        <w:t>A DHGYK szervezeti egységei</w:t>
      </w:r>
      <w:bookmarkEnd w:id="73"/>
      <w:bookmarkEnd w:id="74"/>
    </w:p>
    <w:p w:rsidR="00A01D48" w:rsidRDefault="00A01D48" w:rsidP="00A01D48">
      <w:pPr>
        <w:pStyle w:val="Listaszerbekezds"/>
        <w:numPr>
          <w:ilvl w:val="1"/>
          <w:numId w:val="4"/>
        </w:numPr>
        <w:spacing w:line="276" w:lineRule="auto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 xml:space="preserve">DHGYK </w:t>
      </w:r>
    </w:p>
    <w:p w:rsidR="00A01D48" w:rsidRPr="001011B9" w:rsidRDefault="00A01D48" w:rsidP="00A01D48">
      <w:pPr>
        <w:pStyle w:val="Listaszerbekezds"/>
        <w:numPr>
          <w:ilvl w:val="2"/>
          <w:numId w:val="4"/>
        </w:numPr>
        <w:spacing w:line="276" w:lineRule="auto"/>
        <w:rPr>
          <w:rFonts w:ascii="Constantia" w:hAnsi="Constantia"/>
          <w:b/>
          <w:bCs/>
        </w:rPr>
      </w:pPr>
      <w:r>
        <w:rPr>
          <w:rFonts w:ascii="Constantia" w:hAnsi="Constantia"/>
          <w:b/>
          <w:bCs/>
        </w:rPr>
        <w:t xml:space="preserve">DHGYK </w:t>
      </w:r>
      <w:r w:rsidRPr="001011B9">
        <w:rPr>
          <w:rFonts w:ascii="Constantia" w:hAnsi="Constantia"/>
          <w:b/>
          <w:bCs/>
        </w:rPr>
        <w:t>Révész István Helytörténeti Gyűjtemény</w:t>
      </w:r>
    </w:p>
    <w:p w:rsidR="00A01D48" w:rsidRPr="001011B9" w:rsidRDefault="00A01D48" w:rsidP="00A01D48">
      <w:pPr>
        <w:pStyle w:val="Listaszerbekezds"/>
        <w:spacing w:line="276" w:lineRule="auto"/>
        <w:ind w:left="1440"/>
        <w:rPr>
          <w:rFonts w:ascii="Constantia" w:hAnsi="Constantia"/>
          <w:b/>
          <w:bCs/>
        </w:rPr>
      </w:pPr>
    </w:p>
    <w:p w:rsidR="00A01D48" w:rsidRPr="001011B9" w:rsidRDefault="00A01D48" w:rsidP="00A01D48">
      <w:pPr>
        <w:pStyle w:val="Listaszerbekezds"/>
        <w:numPr>
          <w:ilvl w:val="2"/>
          <w:numId w:val="4"/>
        </w:numPr>
        <w:spacing w:line="276" w:lineRule="auto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>DHGYK Kölcsey Ferenc Városi Könyvtár</w:t>
      </w:r>
    </w:p>
    <w:p w:rsidR="00A01D48" w:rsidRPr="001011B9" w:rsidRDefault="00A01D48" w:rsidP="00A01D48">
      <w:pPr>
        <w:pStyle w:val="Listaszerbekezds"/>
        <w:spacing w:line="276" w:lineRule="auto"/>
        <w:rPr>
          <w:rFonts w:ascii="Constantia" w:hAnsi="Constantia"/>
          <w:b/>
          <w:bCs/>
        </w:rPr>
      </w:pPr>
    </w:p>
    <w:p w:rsidR="00A01D48" w:rsidRDefault="00A01D48" w:rsidP="00A01D48">
      <w:pPr>
        <w:pStyle w:val="Listaszerbekezds"/>
        <w:numPr>
          <w:ilvl w:val="4"/>
          <w:numId w:val="4"/>
        </w:numPr>
        <w:spacing w:line="276" w:lineRule="auto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>Központi Könyvtár</w:t>
      </w:r>
    </w:p>
    <w:p w:rsidR="00A01D48" w:rsidRDefault="00A01D48" w:rsidP="00A01D48">
      <w:pPr>
        <w:pStyle w:val="Listaszerbekezds"/>
        <w:numPr>
          <w:ilvl w:val="5"/>
          <w:numId w:val="4"/>
        </w:numPr>
        <w:spacing w:line="276" w:lineRule="auto"/>
        <w:rPr>
          <w:rFonts w:ascii="Constantia" w:hAnsi="Constantia"/>
          <w:b/>
          <w:bCs/>
        </w:rPr>
      </w:pPr>
      <w:r>
        <w:rPr>
          <w:rFonts w:ascii="Constantia" w:hAnsi="Constantia"/>
          <w:b/>
          <w:bCs/>
        </w:rPr>
        <w:t>Olvasószolgálati részleg</w:t>
      </w:r>
    </w:p>
    <w:p w:rsidR="00A01D48" w:rsidRDefault="00A01D48" w:rsidP="00A01D48">
      <w:pPr>
        <w:pStyle w:val="Listaszerbekezds"/>
        <w:numPr>
          <w:ilvl w:val="5"/>
          <w:numId w:val="4"/>
        </w:numPr>
        <w:spacing w:line="276" w:lineRule="auto"/>
        <w:rPr>
          <w:rFonts w:ascii="Constantia" w:hAnsi="Constantia"/>
          <w:b/>
          <w:bCs/>
        </w:rPr>
      </w:pPr>
      <w:r>
        <w:rPr>
          <w:rFonts w:ascii="Constantia" w:hAnsi="Constantia"/>
          <w:b/>
          <w:bCs/>
        </w:rPr>
        <w:t>Feldolgozórészleg</w:t>
      </w:r>
    </w:p>
    <w:p w:rsidR="00A01D48" w:rsidRPr="001011B9" w:rsidRDefault="00A01D48" w:rsidP="00A01D48">
      <w:pPr>
        <w:pStyle w:val="Listaszerbekezds"/>
        <w:numPr>
          <w:ilvl w:val="5"/>
          <w:numId w:val="4"/>
        </w:numPr>
        <w:spacing w:line="276" w:lineRule="auto"/>
        <w:rPr>
          <w:rFonts w:ascii="Constantia" w:hAnsi="Constantia"/>
          <w:b/>
          <w:bCs/>
        </w:rPr>
      </w:pPr>
      <w:r>
        <w:rPr>
          <w:rFonts w:ascii="Constantia" w:hAnsi="Constantia"/>
          <w:b/>
          <w:bCs/>
        </w:rPr>
        <w:t>Gyermekrészleg</w:t>
      </w:r>
    </w:p>
    <w:p w:rsidR="00A01D48" w:rsidRPr="001011B9" w:rsidRDefault="00A01D48" w:rsidP="00A01D48">
      <w:pPr>
        <w:pStyle w:val="Listaszerbekezds"/>
        <w:numPr>
          <w:ilvl w:val="4"/>
          <w:numId w:val="4"/>
        </w:numPr>
        <w:spacing w:line="276" w:lineRule="auto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>Fiókkönyvtár</w:t>
      </w:r>
    </w:p>
    <w:p w:rsidR="00A01D48" w:rsidRPr="00222853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75" w:name="_Toc170466639"/>
      <w:bookmarkStart w:id="76" w:name="_Toc210299003"/>
      <w:r w:rsidRPr="00222853">
        <w:rPr>
          <w:sz w:val="32"/>
          <w:szCs w:val="32"/>
        </w:rPr>
        <w:t>A DHGY</w:t>
      </w:r>
      <w:r>
        <w:rPr>
          <w:sz w:val="32"/>
          <w:szCs w:val="32"/>
        </w:rPr>
        <w:t>K</w:t>
      </w:r>
      <w:r w:rsidRPr="00222853">
        <w:rPr>
          <w:sz w:val="32"/>
          <w:szCs w:val="32"/>
        </w:rPr>
        <w:t xml:space="preserve"> szervezeti egységeinek nevei, engedélyezett létszámai</w:t>
      </w:r>
      <w:bookmarkEnd w:id="75"/>
      <w:bookmarkEnd w:id="76"/>
    </w:p>
    <w:p w:rsidR="00A01D48" w:rsidRDefault="00A01D48" w:rsidP="00A01D48">
      <w:pPr>
        <w:spacing w:line="276" w:lineRule="auto"/>
        <w:jc w:val="both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ab/>
      </w:r>
      <w:r>
        <w:rPr>
          <w:rFonts w:ascii="Constantia" w:hAnsi="Constantia"/>
          <w:b/>
          <w:bCs/>
        </w:rPr>
        <w:t xml:space="preserve">DHGYK </w:t>
      </w:r>
      <w:r w:rsidRPr="001011B9">
        <w:rPr>
          <w:rFonts w:ascii="Constantia" w:hAnsi="Constantia"/>
          <w:b/>
          <w:bCs/>
        </w:rPr>
        <w:t>Révész István Helytörténeti Gyűjtemény</w:t>
      </w:r>
    </w:p>
    <w:p w:rsidR="00A01D48" w:rsidRDefault="00A01D48" w:rsidP="00A01D48">
      <w:pPr>
        <w:spacing w:line="276" w:lineRule="auto"/>
        <w:ind w:firstLine="708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Létszám: 1 fő</w:t>
      </w:r>
    </w:p>
    <w:p w:rsidR="00A01D48" w:rsidRPr="001011B9" w:rsidRDefault="00A01D48" w:rsidP="00A01D48">
      <w:pPr>
        <w:spacing w:line="276" w:lineRule="auto"/>
        <w:ind w:left="708" w:firstLine="708"/>
        <w:jc w:val="both"/>
        <w:rPr>
          <w:rFonts w:ascii="Constantia" w:hAnsi="Constantia"/>
        </w:rPr>
      </w:pPr>
      <w:r>
        <w:rPr>
          <w:rFonts w:ascii="Constantia" w:hAnsi="Constantia"/>
        </w:rPr>
        <w:t>1 fő gyűjteményvezető, egyben az intézmény igazgatója</w:t>
      </w:r>
    </w:p>
    <w:p w:rsidR="00A01D48" w:rsidRPr="003F2628" w:rsidRDefault="00A01D48" w:rsidP="00A01D48">
      <w:pPr>
        <w:spacing w:line="276" w:lineRule="auto"/>
        <w:jc w:val="both"/>
        <w:rPr>
          <w:rFonts w:ascii="Constantia" w:hAnsi="Constantia"/>
          <w:b/>
          <w:bCs/>
        </w:rPr>
      </w:pPr>
      <w:r w:rsidRPr="003F2628">
        <w:rPr>
          <w:rFonts w:ascii="Constantia" w:hAnsi="Constantia"/>
          <w:b/>
          <w:bCs/>
        </w:rPr>
        <w:tab/>
        <w:t>DHGYK Kölcsey Ferenc Városi Könyvtár</w:t>
      </w: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ab/>
        <w:t>Létszám: 11 fő</w:t>
      </w: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  <w:r>
        <w:rPr>
          <w:rFonts w:ascii="Constantia" w:hAnsi="Constantia"/>
        </w:rPr>
        <w:tab/>
      </w:r>
      <w:r>
        <w:rPr>
          <w:rFonts w:ascii="Constantia" w:hAnsi="Constantia"/>
        </w:rPr>
        <w:tab/>
      </w:r>
      <w:r w:rsidRPr="00CF278D">
        <w:rPr>
          <w:rFonts w:ascii="Constantia" w:hAnsi="Constantia"/>
        </w:rPr>
        <w:t>1 fő szakmai vezető</w:t>
      </w:r>
    </w:p>
    <w:p w:rsidR="00A01D48" w:rsidRPr="001011B9" w:rsidRDefault="00A01D48" w:rsidP="00A01D48">
      <w:pPr>
        <w:spacing w:line="276" w:lineRule="auto"/>
        <w:ind w:left="1416"/>
        <w:jc w:val="both"/>
        <w:rPr>
          <w:rFonts w:ascii="Constantia" w:hAnsi="Constantia"/>
        </w:rPr>
      </w:pPr>
      <w:r w:rsidRPr="00CF278D">
        <w:rPr>
          <w:rFonts w:ascii="Constantia" w:hAnsi="Constantia"/>
        </w:rPr>
        <w:t xml:space="preserve">10 fő szakképzett könyvtári dolgozó (könyvtáros, segédkönyvtáros, könyvtári </w:t>
      </w:r>
      <w:proofErr w:type="gramStart"/>
      <w:r w:rsidRPr="00CF278D">
        <w:rPr>
          <w:rFonts w:ascii="Constantia" w:hAnsi="Constantia"/>
        </w:rPr>
        <w:t>asszisztens</w:t>
      </w:r>
      <w:proofErr w:type="gramEnd"/>
      <w:r w:rsidRPr="00CF278D">
        <w:rPr>
          <w:rFonts w:ascii="Constantia" w:hAnsi="Constantia"/>
        </w:rPr>
        <w:t>).</w:t>
      </w:r>
    </w:p>
    <w:p w:rsidR="00A01D48" w:rsidRPr="001011B9" w:rsidRDefault="00A01D48" w:rsidP="00A01D48">
      <w:pPr>
        <w:pStyle w:val="Listaszerbekezds1"/>
        <w:spacing w:after="120" w:line="276" w:lineRule="auto"/>
        <w:ind w:left="0"/>
        <w:rPr>
          <w:rFonts w:ascii="Constantia" w:hAnsi="Constantia"/>
          <w:b/>
          <w:bCs/>
        </w:rPr>
      </w:pPr>
      <w:r w:rsidRPr="001011B9">
        <w:rPr>
          <w:rFonts w:ascii="Constantia" w:hAnsi="Constantia"/>
          <w:b/>
          <w:bCs/>
        </w:rPr>
        <w:t>A DHGYK összesített létszám:</w:t>
      </w:r>
    </w:p>
    <w:tbl>
      <w:tblPr>
        <w:tblW w:w="62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1539"/>
      </w:tblGrid>
      <w:tr w:rsidR="00A01D48" w:rsidRPr="001011B9" w:rsidTr="00CB35BF">
        <w:trPr>
          <w:trHeight w:val="4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1D48" w:rsidRPr="001011B9" w:rsidRDefault="00A01D48" w:rsidP="00CB35BF">
            <w:pPr>
              <w:spacing w:line="276" w:lineRule="auto"/>
              <w:jc w:val="center"/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</w:pPr>
            <w:r w:rsidRPr="001011B9"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  <w:t>intézményegység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1D48" w:rsidRPr="001011B9" w:rsidRDefault="00A01D48" w:rsidP="00CB35BF">
            <w:pPr>
              <w:spacing w:line="276" w:lineRule="auto"/>
              <w:jc w:val="center"/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</w:pPr>
            <w:r w:rsidRPr="001011B9"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  <w:t>fő</w:t>
            </w:r>
          </w:p>
        </w:tc>
      </w:tr>
      <w:tr w:rsidR="00A01D48" w:rsidRPr="001011B9" w:rsidTr="00CB35BF">
        <w:trPr>
          <w:trHeight w:val="315"/>
          <w:jc w:val="center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01D48" w:rsidRPr="001011B9" w:rsidRDefault="00A01D48" w:rsidP="00CB35BF">
            <w:pPr>
              <w:spacing w:line="276" w:lineRule="auto"/>
              <w:rPr>
                <w:rFonts w:ascii="Constantia" w:hAnsi="Constantia"/>
                <w:color w:val="000000"/>
                <w:kern w:val="0"/>
                <w:lang w:eastAsia="hu-HU"/>
              </w:rPr>
            </w:pPr>
            <w:r w:rsidRPr="001011B9">
              <w:rPr>
                <w:rFonts w:ascii="Constantia" w:hAnsi="Constantia"/>
                <w:color w:val="000000"/>
                <w:kern w:val="0"/>
                <w:lang w:eastAsia="hu-HU"/>
              </w:rPr>
              <w:t>Révész István Helytörténeti Gyűjtemény</w:t>
            </w:r>
            <w:r>
              <w:rPr>
                <w:rFonts w:ascii="Constantia" w:hAnsi="Constantia"/>
                <w:color w:val="000000"/>
                <w:kern w:val="0"/>
                <w:lang w:eastAsia="hu-HU"/>
              </w:rPr>
              <w:t xml:space="preserve"> benne vezetőség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01D48" w:rsidRPr="001011B9" w:rsidRDefault="00A01D48" w:rsidP="00CB35BF">
            <w:pPr>
              <w:spacing w:line="276" w:lineRule="auto"/>
              <w:jc w:val="right"/>
              <w:rPr>
                <w:rFonts w:ascii="Constantia" w:hAnsi="Constantia"/>
                <w:kern w:val="0"/>
                <w:lang w:eastAsia="hu-HU"/>
              </w:rPr>
            </w:pPr>
            <w:r>
              <w:rPr>
                <w:rFonts w:ascii="Constantia" w:hAnsi="Constantia"/>
                <w:kern w:val="0"/>
                <w:lang w:eastAsia="hu-HU"/>
              </w:rPr>
              <w:t>1</w:t>
            </w:r>
          </w:p>
        </w:tc>
      </w:tr>
      <w:tr w:rsidR="00A01D48" w:rsidRPr="001011B9" w:rsidTr="00CB35BF">
        <w:trPr>
          <w:trHeight w:val="315"/>
          <w:jc w:val="center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01D48" w:rsidRPr="001011B9" w:rsidRDefault="00A01D48" w:rsidP="00CB35BF">
            <w:pPr>
              <w:spacing w:line="276" w:lineRule="auto"/>
              <w:rPr>
                <w:rFonts w:ascii="Constantia" w:hAnsi="Constantia"/>
                <w:color w:val="000000"/>
                <w:kern w:val="0"/>
                <w:lang w:eastAsia="hu-HU"/>
              </w:rPr>
            </w:pPr>
            <w:r w:rsidRPr="001011B9">
              <w:rPr>
                <w:rFonts w:ascii="Constantia" w:hAnsi="Constantia"/>
                <w:color w:val="000000"/>
                <w:kern w:val="0"/>
                <w:lang w:eastAsia="hu-HU"/>
              </w:rPr>
              <w:t>Kölcsey Ferenc Városi Könyvtár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01D48" w:rsidRPr="001011B9" w:rsidRDefault="00A01D48" w:rsidP="00CB35BF">
            <w:pPr>
              <w:spacing w:line="276" w:lineRule="auto"/>
              <w:jc w:val="right"/>
              <w:rPr>
                <w:rFonts w:ascii="Constantia" w:hAnsi="Constantia"/>
                <w:kern w:val="0"/>
                <w:lang w:eastAsia="hu-HU"/>
              </w:rPr>
            </w:pPr>
            <w:r w:rsidRPr="001011B9">
              <w:rPr>
                <w:rFonts w:ascii="Constantia" w:hAnsi="Constantia"/>
                <w:kern w:val="0"/>
                <w:lang w:eastAsia="hu-HU"/>
              </w:rPr>
              <w:t>11</w:t>
            </w:r>
          </w:p>
        </w:tc>
      </w:tr>
      <w:tr w:rsidR="00A01D48" w:rsidRPr="001011B9" w:rsidTr="00CB35BF">
        <w:trPr>
          <w:trHeight w:val="420"/>
          <w:jc w:val="center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01D48" w:rsidRPr="001011B9" w:rsidRDefault="00A01D48" w:rsidP="00CB35BF">
            <w:pPr>
              <w:spacing w:line="276" w:lineRule="auto"/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</w:pPr>
            <w:r w:rsidRPr="001011B9"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  <w:t>Összesen: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01D48" w:rsidRPr="001011B9" w:rsidRDefault="00A01D48" w:rsidP="00CB35BF">
            <w:pPr>
              <w:spacing w:line="276" w:lineRule="auto"/>
              <w:jc w:val="right"/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</w:pPr>
            <w:r w:rsidRPr="001011B9">
              <w:rPr>
                <w:rFonts w:ascii="Constantia" w:hAnsi="Constantia"/>
                <w:b/>
                <w:bCs/>
                <w:color w:val="000000"/>
                <w:kern w:val="0"/>
                <w:lang w:eastAsia="hu-HU"/>
              </w:rPr>
              <w:t>12</w:t>
            </w:r>
          </w:p>
        </w:tc>
      </w:tr>
    </w:tbl>
    <w:p w:rsidR="00A01D48" w:rsidRPr="001011B9" w:rsidRDefault="00A01D48" w:rsidP="00A01D48">
      <w:pPr>
        <w:spacing w:line="276" w:lineRule="auto"/>
        <w:rPr>
          <w:rFonts w:ascii="Constantia" w:hAnsi="Constantia"/>
        </w:rPr>
      </w:pPr>
    </w:p>
    <w:p w:rsidR="00A01D48" w:rsidRPr="008D0CE2" w:rsidRDefault="00A01D48" w:rsidP="00A01D48">
      <w:pPr>
        <w:pStyle w:val="Cmsor1"/>
        <w:numPr>
          <w:ilvl w:val="0"/>
          <w:numId w:val="34"/>
        </w:numPr>
        <w:rPr>
          <w:sz w:val="32"/>
          <w:szCs w:val="32"/>
        </w:rPr>
      </w:pPr>
      <w:bookmarkStart w:id="77" w:name="_Toc170466641"/>
      <w:bookmarkStart w:id="78" w:name="_Toc210299004"/>
      <w:r w:rsidRPr="008D0CE2">
        <w:rPr>
          <w:sz w:val="32"/>
          <w:szCs w:val="32"/>
        </w:rPr>
        <w:lastRenderedPageBreak/>
        <w:t xml:space="preserve">A DHGYK IRÁNYÍTÁSA, VEZETŐI, EGYÉB MUNKAVÁLLALÓI, FELADATAIK </w:t>
      </w:r>
      <w:proofErr w:type="gramStart"/>
      <w:r w:rsidRPr="008D0CE2">
        <w:rPr>
          <w:sz w:val="32"/>
          <w:szCs w:val="32"/>
        </w:rPr>
        <w:t>ÉS</w:t>
      </w:r>
      <w:proofErr w:type="gramEnd"/>
      <w:r w:rsidRPr="008D0CE2">
        <w:rPr>
          <w:sz w:val="32"/>
          <w:szCs w:val="32"/>
        </w:rPr>
        <w:t xml:space="preserve"> HATÁSKÖRÜK</w:t>
      </w:r>
      <w:bookmarkEnd w:id="77"/>
      <w:bookmarkEnd w:id="78"/>
    </w:p>
    <w:p w:rsidR="00A01D48" w:rsidRPr="008D0CE2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79" w:name="_Toc170466642"/>
      <w:bookmarkStart w:id="80" w:name="_Toc210299005"/>
      <w:r w:rsidRPr="008D0CE2">
        <w:rPr>
          <w:sz w:val="32"/>
          <w:szCs w:val="32"/>
        </w:rPr>
        <w:t>A DHGYK irányítása</w:t>
      </w:r>
      <w:bookmarkEnd w:id="79"/>
      <w:bookmarkEnd w:id="80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  <w:b/>
          <w:bCs/>
        </w:rPr>
      </w:pPr>
      <w:r w:rsidRPr="001011B9">
        <w:rPr>
          <w:rFonts w:ascii="Constantia" w:hAnsi="Constantia"/>
        </w:rPr>
        <w:t>A DHGYK irányításával összefüggő szakmaspecifikus feladatok ellátása, a szolgáltatásokat igénybe vevő személyek adatainak védelme, adatszolgáltatások, stratégiai tervezés, karriertervezés, képzés, továbbképzés, képviselet, kapcsolattartás. Az intézményirányítási szervezet része az intézményvezető, a szakmai vezető, aki egyben az intézményvezető helyettese a saját szakmai területe tekintetében.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81" w:name="_Toc170466643"/>
      <w:bookmarkStart w:id="82" w:name="_Toc210299006"/>
      <w:r w:rsidRPr="008D0CE2">
        <w:rPr>
          <w:sz w:val="28"/>
          <w:szCs w:val="28"/>
        </w:rPr>
        <w:t>A DHGYK intézményvezetőjének feladatai és hatásköre</w:t>
      </w:r>
      <w:bookmarkEnd w:id="81"/>
      <w:bookmarkEnd w:id="82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intézményvezetője képviseli az intézményt. Vezetői tevékenysége során biztosítja a DHGYK jogszerű, szakszerű és gazdaságos működését, felel az eredményes munkavégzés megfelelő körülményeinek biztosításáért.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elsőszámú felelős vezetője külső jogviszonyokban, harmadik személyekkel összefüggésben teljes körű képviseleti joggal rendelkezik. Ezen túlmenően a munkáltatói jogkör gyakorlója.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intézményvezetője a szakmai munka irányítását a szakmai vezetőn keresztül gyakorolja.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DÓHSZK gazdasági vezetőjének ellenjegyzése mellett kötelezettségvállalási, utalványozási joggal rendelkezik a szervezet tevékenységi körébe tartozóan.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  <w:lang w:eastAsia="hu-HU"/>
        </w:rPr>
        <w:t>Felel az intézmény szakszerű és törvényes működéséért, fenntartó által rendelkezésre bocsátott eszközök tőle elvárható gondossággal való kezeléséért, az intézmény gazdálkodásáért.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  <w:lang w:eastAsia="hu-HU"/>
        </w:rPr>
        <w:t>Dönt az intézmény működésével kapcsolatban minden olyan ügyben, amelyet jogszabály nem utal más hatáskörébe.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Jogköreit a jogszabályi és a belső szabályzatok előírásai szerint az összeférhetetlenségi </w:t>
      </w:r>
      <w:r w:rsidRPr="00F72DCD">
        <w:rPr>
          <w:rFonts w:ascii="Constantia" w:hAnsi="Constantia"/>
        </w:rPr>
        <w:t>szabályok betartásával, meghatározott körben az intézményvezető-helyettesre (szakmai</w:t>
      </w:r>
      <w:r w:rsidRPr="001011B9">
        <w:rPr>
          <w:rFonts w:ascii="Constantia" w:hAnsi="Constantia"/>
        </w:rPr>
        <w:t xml:space="preserve"> vezető) átruházhatja.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gazdálkodási jogkörökre vonatkozó előírásokat a DÓHSZK-</w:t>
      </w:r>
      <w:proofErr w:type="spellStart"/>
      <w:r w:rsidRPr="001011B9">
        <w:rPr>
          <w:rFonts w:ascii="Constantia" w:hAnsi="Constantia"/>
        </w:rPr>
        <w:t>val</w:t>
      </w:r>
      <w:proofErr w:type="spellEnd"/>
      <w:r w:rsidRPr="001011B9">
        <w:rPr>
          <w:rFonts w:ascii="Constantia" w:hAnsi="Constantia"/>
        </w:rPr>
        <w:t xml:space="preserve"> kötött megállapodásban foglaltak határozzák meg. 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Gondoskodik az alapító okiratban meghatározott feladatok teljeskörű ellátásáról. 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DÓHSZK közreműködésével és szakmai irányítása mellett kiemelten kezeli a költségvetés és a beszámolók elkészítését, illetve </w:t>
      </w:r>
      <w:r>
        <w:rPr>
          <w:rFonts w:ascii="Constantia" w:hAnsi="Constantia"/>
        </w:rPr>
        <w:t xml:space="preserve">a szükséges mértékig részt vállal </w:t>
      </w:r>
      <w:r w:rsidRPr="001011B9">
        <w:rPr>
          <w:rFonts w:ascii="Constantia" w:hAnsi="Constantia"/>
        </w:rPr>
        <w:t xml:space="preserve">a </w:t>
      </w:r>
      <w:r w:rsidRPr="001011B9">
        <w:rPr>
          <w:rFonts w:ascii="Constantia" w:hAnsi="Constantia"/>
        </w:rPr>
        <w:lastRenderedPageBreak/>
        <w:t>jogszabályok által előírt kötelező adatszolgáltatás</w:t>
      </w:r>
      <w:r>
        <w:rPr>
          <w:rFonts w:ascii="Constantia" w:hAnsi="Constantia"/>
        </w:rPr>
        <w:t>ban</w:t>
      </w:r>
      <w:r w:rsidRPr="001011B9">
        <w:rPr>
          <w:rFonts w:ascii="Constantia" w:hAnsi="Constantia"/>
        </w:rPr>
        <w:t xml:space="preserve"> a Polgármesteri Hivatal és a külső szervek: NAV, MÁK, KSH, Pest Vármegyei Kormányhivatal felé.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vezetőjének munkaköri leírását a Polgármester hagyja jóvá. A DHGYK intézményvezetője elkészíti az intézményvezető-helyettes (szakmai vezető) munkaköri leírását.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vezetője az előbbiekben leírtakon kívül az alábbi feladatokat köteles ellátni a hatályos jogszabályoknak megfelelően: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szakmai működtetése,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DHGYK-</w:t>
      </w:r>
      <w:proofErr w:type="spellStart"/>
      <w:r w:rsidRPr="001011B9">
        <w:rPr>
          <w:rFonts w:ascii="Constantia" w:hAnsi="Constantia"/>
        </w:rPr>
        <w:t>ra</w:t>
      </w:r>
      <w:proofErr w:type="spellEnd"/>
      <w:r w:rsidRPr="001011B9">
        <w:rPr>
          <w:rFonts w:ascii="Constantia" w:hAnsi="Constantia"/>
        </w:rPr>
        <w:t xml:space="preserve"> vonatkozó szabályok megtartása,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DHGYK személyügyi feladatainak irányítás a fenntartó képviselőjének </w:t>
      </w:r>
      <w:proofErr w:type="spellStart"/>
      <w:r w:rsidRPr="001011B9">
        <w:rPr>
          <w:rFonts w:ascii="Constantia" w:hAnsi="Constantia"/>
        </w:rPr>
        <w:t>egyetér</w:t>
      </w:r>
      <w:r>
        <w:rPr>
          <w:rFonts w:ascii="Constantia" w:hAnsi="Constantia"/>
        </w:rPr>
        <w:t>-</w:t>
      </w:r>
      <w:r w:rsidRPr="001011B9">
        <w:rPr>
          <w:rFonts w:ascii="Constantia" w:hAnsi="Constantia"/>
        </w:rPr>
        <w:t>tésével</w:t>
      </w:r>
      <w:proofErr w:type="spellEnd"/>
      <w:r w:rsidRPr="001011B9">
        <w:rPr>
          <w:rFonts w:ascii="Constantia" w:hAnsi="Constantia"/>
        </w:rPr>
        <w:t>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minőségbiztosítási feladatok ellátása,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alapító okiratban előírt tevékenységek jogszabályban meghatározott követel</w:t>
      </w:r>
      <w:r>
        <w:rPr>
          <w:rFonts w:ascii="Constantia" w:hAnsi="Constantia"/>
        </w:rPr>
        <w:t>-</w:t>
      </w:r>
      <w:proofErr w:type="spellStart"/>
      <w:r w:rsidRPr="001011B9">
        <w:rPr>
          <w:rFonts w:ascii="Constantia" w:hAnsi="Constantia"/>
        </w:rPr>
        <w:t>ményeknek</w:t>
      </w:r>
      <w:proofErr w:type="spellEnd"/>
      <w:r w:rsidRPr="001011B9">
        <w:rPr>
          <w:rFonts w:ascii="Constantia" w:hAnsi="Constantia"/>
        </w:rPr>
        <w:t xml:space="preserve"> megfelelő ellátása,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feladatai ellátásához a DHGYK használatába adott ingó vagyon rendeltetésszerű igénybevétele,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  <w:lang w:eastAsia="hu-HU"/>
        </w:rPr>
        <w:t>az intézményi szabályzatok elkészítése,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DÓHSZK-</w:t>
      </w:r>
      <w:proofErr w:type="spellStart"/>
      <w:r w:rsidRPr="001011B9">
        <w:rPr>
          <w:rFonts w:ascii="Constantia" w:hAnsi="Constantia"/>
        </w:rPr>
        <w:t>val</w:t>
      </w:r>
      <w:proofErr w:type="spellEnd"/>
      <w:r w:rsidRPr="001011B9">
        <w:rPr>
          <w:rFonts w:ascii="Constantia" w:hAnsi="Constantia"/>
        </w:rPr>
        <w:t xml:space="preserve"> együttműködve a DHGYK gazdálkodásában a szakmai hatékony</w:t>
      </w:r>
      <w:r>
        <w:rPr>
          <w:rFonts w:ascii="Constantia" w:hAnsi="Constantia"/>
        </w:rPr>
        <w:t>-</w:t>
      </w:r>
      <w:proofErr w:type="spellStart"/>
      <w:r w:rsidRPr="001011B9">
        <w:rPr>
          <w:rFonts w:ascii="Constantia" w:hAnsi="Constantia"/>
        </w:rPr>
        <w:t>ság</w:t>
      </w:r>
      <w:proofErr w:type="spellEnd"/>
      <w:r w:rsidRPr="001011B9">
        <w:rPr>
          <w:rFonts w:ascii="Constantia" w:hAnsi="Constantia"/>
        </w:rPr>
        <w:t xml:space="preserve"> és a gazdaságosság követelményrendszerének érvényesítése,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szervezett </w:t>
      </w:r>
      <w:proofErr w:type="gramStart"/>
      <w:r w:rsidRPr="001011B9">
        <w:rPr>
          <w:rFonts w:ascii="Constantia" w:hAnsi="Constantia"/>
        </w:rPr>
        <w:t>információ-</w:t>
      </w:r>
      <w:proofErr w:type="gramEnd"/>
      <w:r w:rsidRPr="001011B9">
        <w:rPr>
          <w:rFonts w:ascii="Constantia" w:hAnsi="Constantia"/>
        </w:rPr>
        <w:t xml:space="preserve"> és adatszükségleti rendszer kialakítása és működtetése, a tervezési, beszámoltatási és információszolgáltatási kötelezettség teljesítése,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DÓHSZK-n </w:t>
      </w:r>
      <w:proofErr w:type="gramStart"/>
      <w:r w:rsidRPr="001011B9">
        <w:rPr>
          <w:rFonts w:ascii="Constantia" w:hAnsi="Constantia"/>
        </w:rPr>
        <w:t>keresztül gazdálkodási</w:t>
      </w:r>
      <w:proofErr w:type="gramEnd"/>
      <w:r w:rsidRPr="001011B9">
        <w:rPr>
          <w:rFonts w:ascii="Constantia" w:hAnsi="Constantia"/>
        </w:rPr>
        <w:t xml:space="preserve"> lehetőségek és a kötelezettségek </w:t>
      </w:r>
      <w:proofErr w:type="spellStart"/>
      <w:r w:rsidRPr="001011B9">
        <w:rPr>
          <w:rFonts w:ascii="Constantia" w:hAnsi="Constantia"/>
        </w:rPr>
        <w:t>összhangjá</w:t>
      </w:r>
      <w:r>
        <w:rPr>
          <w:rFonts w:ascii="Constantia" w:hAnsi="Constantia"/>
        </w:rPr>
        <w:t>-</w:t>
      </w:r>
      <w:r w:rsidRPr="001011B9">
        <w:rPr>
          <w:rFonts w:ascii="Constantia" w:hAnsi="Constantia"/>
        </w:rPr>
        <w:t>nak</w:t>
      </w:r>
      <w:proofErr w:type="spellEnd"/>
      <w:r w:rsidRPr="001011B9">
        <w:rPr>
          <w:rFonts w:ascii="Constantia" w:hAnsi="Constantia"/>
        </w:rPr>
        <w:t xml:space="preserve"> megteremtése,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belső </w:t>
      </w:r>
      <w:proofErr w:type="gramStart"/>
      <w:r w:rsidRPr="001011B9">
        <w:rPr>
          <w:rFonts w:ascii="Constantia" w:hAnsi="Constantia"/>
        </w:rPr>
        <w:t>kontroll</w:t>
      </w:r>
      <w:proofErr w:type="gramEnd"/>
      <w:r w:rsidRPr="001011B9">
        <w:rPr>
          <w:rFonts w:ascii="Constantia" w:hAnsi="Constantia"/>
        </w:rPr>
        <w:t xml:space="preserve"> rendszer megtervezése, kialakítása, működtetése, fejlesztése jogszabályi eltérő rendelkezésének hiányában az intézményi szabályzatok kiadása és folyamatos korszerűsítése,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Szervezeti és Működési Szabályzatban kizárólagos hatáskörként meg</w:t>
      </w:r>
      <w:r>
        <w:rPr>
          <w:rFonts w:ascii="Constantia" w:hAnsi="Constantia"/>
        </w:rPr>
        <w:t>-</w:t>
      </w:r>
      <w:r w:rsidRPr="001011B9">
        <w:rPr>
          <w:rFonts w:ascii="Constantia" w:hAnsi="Constantia"/>
        </w:rPr>
        <w:t>határozott egyéb feladatok ellátása,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szabályszerű működtetése,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munkafeltételek biztosítása,</w:t>
      </w:r>
    </w:p>
    <w:p w:rsidR="00A01D48" w:rsidRPr="001011B9" w:rsidRDefault="00A01D48" w:rsidP="00A01D48">
      <w:pPr>
        <w:pStyle w:val="Listaszerbekezds1"/>
        <w:numPr>
          <w:ilvl w:val="0"/>
          <w:numId w:val="5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fenntartó utasításának betartása.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Feladatkörét részletesen a munkaköri leírás tartalmazza.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83" w:name="_Toc170466644"/>
      <w:bookmarkStart w:id="84" w:name="_Toc210299007"/>
      <w:r w:rsidRPr="008D0CE2">
        <w:rPr>
          <w:sz w:val="28"/>
          <w:szCs w:val="28"/>
        </w:rPr>
        <w:t>Az intézményvezető helyettesítési rendje</w:t>
      </w:r>
      <w:bookmarkEnd w:id="83"/>
      <w:bookmarkEnd w:id="84"/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az intézményvezető helyettese, aki az intézményvezető általános helyetteseként működik.</w:t>
      </w:r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távolléte, illetve akadályoztatása esetén, ha az intézményvezető vagy az irányító szerv vezetője másként nem rendelkezik, általános jelleggel a szakmai vezető helyettesíti.</w:t>
      </w:r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 xml:space="preserve">Jogai kiterjednek az intézmény egészét érintő adatszolgáltatásra, a munkatársak szabadságának engedélyezésére, az intézmény egészét érintő halaszthatatlan döntések meghozatalára és végrehajtására, az intézmény egészét érintő fenntartói utasítások végrehajtására. </w:t>
      </w:r>
    </w:p>
    <w:p w:rsidR="00A01D48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Jogai azonban nem terjednek ki a munkáltatói jogok gyakorlására a következők vonatkozásában:</w:t>
      </w:r>
    </w:p>
    <w:p w:rsidR="00A01D48" w:rsidRPr="001011B9" w:rsidRDefault="00A01D48" w:rsidP="00A01D48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kinevezéssel, annak módosításával vagy megszüntetésével kapcsolatos döntés, </w:t>
      </w:r>
    </w:p>
    <w:p w:rsidR="00A01D48" w:rsidRPr="001011B9" w:rsidRDefault="00A01D48" w:rsidP="00A01D48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dolgozói jutalmazás, </w:t>
      </w:r>
    </w:p>
    <w:p w:rsidR="00A01D48" w:rsidRPr="001011B9" w:rsidRDefault="00A01D48" w:rsidP="00A01D48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minősítés. </w:t>
      </w:r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Ezen jogkörök átruházásáról az egy hónapnál hosszabb távollét esetén az intézményvezetőnek írásban kell rendelkeznie.</w:t>
      </w:r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intézményvezetőt távolléte esetén a helyettesítéssel megbízott szakmai vezető saját szakmai területén </w:t>
      </w:r>
      <w:proofErr w:type="spellStart"/>
      <w:r w:rsidRPr="001011B9">
        <w:rPr>
          <w:rFonts w:ascii="Constantia" w:hAnsi="Constantia"/>
        </w:rPr>
        <w:t>teljeskörűen</w:t>
      </w:r>
      <w:proofErr w:type="spellEnd"/>
      <w:r w:rsidRPr="001011B9">
        <w:rPr>
          <w:rFonts w:ascii="Constantia" w:hAnsi="Constantia"/>
        </w:rPr>
        <w:t xml:space="preserve"> helyettesíti. A helyettes jogköre kiterjed az érvényes költségvetésnek megfelelő kötelezettségvállalásokra, és a szakmai-igazgatási kérdésekben határidőhöz kötött döntések meghozatalára. </w:t>
      </w:r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 vezetésével kapcsolatos feladatok ellátására ideiglenes intézményvezetői megbízás adható, legfeljebb egy évre kivételesen, a pályázati eljárás lefolytatása nélkül.</w:t>
      </w:r>
    </w:p>
    <w:p w:rsidR="00A01D48" w:rsidRPr="001011B9" w:rsidRDefault="00A01D48" w:rsidP="00A01D48">
      <w:pPr>
        <w:autoSpaceDE w:val="0"/>
        <w:autoSpaceDN w:val="0"/>
        <w:adjustRightInd w:val="0"/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intézményvezető helyettesítésére a tisztség </w:t>
      </w:r>
      <w:proofErr w:type="spellStart"/>
      <w:r w:rsidRPr="001011B9">
        <w:rPr>
          <w:rFonts w:ascii="Constantia" w:hAnsi="Constantia"/>
        </w:rPr>
        <w:t>betöltetlensége</w:t>
      </w:r>
      <w:proofErr w:type="spellEnd"/>
      <w:r w:rsidRPr="001011B9">
        <w:rPr>
          <w:rFonts w:ascii="Constantia" w:hAnsi="Constantia"/>
        </w:rPr>
        <w:t xml:space="preserve"> esetén a helyettesítési rendben meghatározottak az irányadók.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85" w:name="_Toc170466646"/>
      <w:bookmarkStart w:id="86" w:name="_Toc210299008"/>
      <w:r w:rsidRPr="008D0CE2">
        <w:rPr>
          <w:sz w:val="28"/>
          <w:szCs w:val="28"/>
        </w:rPr>
        <w:t>A szakmai vezető</w:t>
      </w:r>
      <w:bookmarkEnd w:id="85"/>
      <w:bookmarkEnd w:id="86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vezetőjének távolléte esetén saját szakmai területén, valamint gazdasági feladatok tekintetében külön szabályzatban rögzített módon ellátja a vezetői feladatokat.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Általános munkavégzése során:</w:t>
      </w:r>
    </w:p>
    <w:p w:rsidR="00A01D48" w:rsidRPr="001011B9" w:rsidRDefault="00A01D48" w:rsidP="00A01D48">
      <w:pPr>
        <w:pStyle w:val="Listaszerbekezds1"/>
        <w:numPr>
          <w:ilvl w:val="0"/>
          <w:numId w:val="7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képviseli az intézményegységének dolgozóit a különböző </w:t>
      </w:r>
      <w:r>
        <w:rPr>
          <w:rFonts w:ascii="Constantia" w:hAnsi="Constantia"/>
        </w:rPr>
        <w:t xml:space="preserve">szervezeten belüli </w:t>
      </w:r>
      <w:r w:rsidRPr="001011B9">
        <w:rPr>
          <w:rFonts w:ascii="Constantia" w:hAnsi="Constantia"/>
        </w:rPr>
        <w:t>értekezleteken, valamint az DHGYK vezető megbízása alapján külső szerveknél,</w:t>
      </w:r>
    </w:p>
    <w:p w:rsidR="00A01D48" w:rsidRPr="001011B9" w:rsidRDefault="00A01D48" w:rsidP="00A01D48">
      <w:pPr>
        <w:pStyle w:val="Listaszerbekezds1"/>
        <w:numPr>
          <w:ilvl w:val="0"/>
          <w:numId w:val="7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vezeti és ellenőrzi a vezetése alatt álló intézményegységet,</w:t>
      </w:r>
    </w:p>
    <w:p w:rsidR="00A01D48" w:rsidRPr="001011B9" w:rsidRDefault="00A01D48" w:rsidP="00A01D48">
      <w:pPr>
        <w:pStyle w:val="Listaszerbekezds1"/>
        <w:numPr>
          <w:ilvl w:val="0"/>
          <w:numId w:val="8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Kölcsey Ferenc Városi Könyvtárat és</w:t>
      </w:r>
    </w:p>
    <w:p w:rsidR="00A01D48" w:rsidRPr="001011B9" w:rsidRDefault="00A01D48" w:rsidP="00A01D48">
      <w:pPr>
        <w:pStyle w:val="Listaszerbekezds1"/>
        <w:numPr>
          <w:ilvl w:val="0"/>
          <w:numId w:val="8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annak </w:t>
      </w:r>
      <w:r w:rsidRPr="005D46A7">
        <w:rPr>
          <w:rFonts w:ascii="Constantia" w:hAnsi="Constantia"/>
        </w:rPr>
        <w:t>telephelyeit,</w:t>
      </w:r>
    </w:p>
    <w:p w:rsidR="00A01D48" w:rsidRPr="001011B9" w:rsidRDefault="00A01D48" w:rsidP="00A01D48">
      <w:pPr>
        <w:pStyle w:val="Listaszerbekezds1"/>
        <w:numPr>
          <w:ilvl w:val="0"/>
          <w:numId w:val="7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biztosítja az általa vezetett intézményegység munkatársai felé, és – ezzel ellentétes irányban – a DHGYK vezetője felé az </w:t>
      </w:r>
      <w:proofErr w:type="gramStart"/>
      <w:r w:rsidRPr="001011B9">
        <w:rPr>
          <w:rFonts w:ascii="Constantia" w:hAnsi="Constantia"/>
        </w:rPr>
        <w:t>információ</w:t>
      </w:r>
      <w:proofErr w:type="gramEnd"/>
      <w:r w:rsidRPr="001011B9">
        <w:rPr>
          <w:rFonts w:ascii="Constantia" w:hAnsi="Constantia"/>
        </w:rPr>
        <w:t>áramlást,</w:t>
      </w:r>
    </w:p>
    <w:p w:rsidR="00A01D48" w:rsidRPr="001011B9" w:rsidRDefault="00A01D48" w:rsidP="00A01D48">
      <w:pPr>
        <w:pStyle w:val="Listaszerbekezds1"/>
        <w:numPr>
          <w:ilvl w:val="0"/>
          <w:numId w:val="7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DÓHSZK humánpolitikai referensének bevonásával az intézményvezető irány</w:t>
      </w:r>
      <w:r>
        <w:rPr>
          <w:rFonts w:ascii="Constantia" w:hAnsi="Constantia"/>
        </w:rPr>
        <w:t>-</w:t>
      </w:r>
      <w:r w:rsidRPr="001011B9">
        <w:rPr>
          <w:rFonts w:ascii="Constantia" w:hAnsi="Constantia"/>
        </w:rPr>
        <w:t>mutatása mellett elkészíti az intézményegység munkatársainak munkaköri leírását,</w:t>
      </w:r>
    </w:p>
    <w:p w:rsidR="00A01D48" w:rsidRPr="001011B9" w:rsidRDefault="00A01D48" w:rsidP="00A01D48">
      <w:pPr>
        <w:pStyle w:val="Listaszerbekezds1"/>
        <w:numPr>
          <w:ilvl w:val="0"/>
          <w:numId w:val="7"/>
        </w:num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munkakör ellátásával a DHGYK vezető bízza meg és gyakorolja felette a </w:t>
      </w:r>
      <w:proofErr w:type="spellStart"/>
      <w:r w:rsidRPr="001011B9">
        <w:rPr>
          <w:rFonts w:ascii="Constantia" w:hAnsi="Constantia"/>
        </w:rPr>
        <w:t>mun</w:t>
      </w:r>
      <w:r>
        <w:rPr>
          <w:rFonts w:ascii="Constantia" w:hAnsi="Constantia"/>
        </w:rPr>
        <w:t>-</w:t>
      </w:r>
      <w:r w:rsidRPr="001011B9">
        <w:rPr>
          <w:rFonts w:ascii="Constantia" w:hAnsi="Constantia"/>
        </w:rPr>
        <w:t>káltatói</w:t>
      </w:r>
      <w:proofErr w:type="spellEnd"/>
      <w:r w:rsidRPr="001011B9">
        <w:rPr>
          <w:rFonts w:ascii="Constantia" w:hAnsi="Constantia"/>
        </w:rPr>
        <w:t xml:space="preserve"> jogokat.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  <w:b/>
          <w:bCs/>
        </w:rPr>
      </w:pPr>
      <w:r w:rsidRPr="001011B9">
        <w:rPr>
          <w:rFonts w:ascii="Constantia" w:hAnsi="Constantia"/>
        </w:rPr>
        <w:t>Feladatkörét részletesen a munkaköri leírása tartalmazza.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87" w:name="_Toc210299009"/>
      <w:r w:rsidRPr="008D0CE2">
        <w:rPr>
          <w:sz w:val="28"/>
          <w:szCs w:val="28"/>
        </w:rPr>
        <w:lastRenderedPageBreak/>
        <w:t>A z intézmény gazdasági feladatainak ellátása</w:t>
      </w:r>
      <w:bookmarkEnd w:id="87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gazdálkodásának nyilvántartását – külön szerződésben foglaltak szerint – a DÓHSZK végzi saját rendszerében, a jogszabályoknak és saját belső szabályzóinak megfelelően.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DÓHSZK felelős a DHGYK (mint hozzá rendelt, gazdasági szervezettel nem rendelkező költségvetési intézmény) tervezéssel, előirányzat felhasználással, a hatáskörébe tartozó előirányzat-módosítással, készpénzkezeléssel, könyvvezetéssel, a beszerzéssel és a beszámolási kötelezettséggel, az adatszolgáltatással kapcsolatos összefoglaló és a saját szervezetére kiterjedő feladatok jogszabályoknak megfelelő ellátásáért.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Felelős a DHGYK-</w:t>
      </w:r>
      <w:proofErr w:type="spellStart"/>
      <w:r w:rsidRPr="001011B9">
        <w:rPr>
          <w:rFonts w:ascii="Constantia" w:hAnsi="Constantia"/>
        </w:rPr>
        <w:t>ra</w:t>
      </w:r>
      <w:proofErr w:type="spellEnd"/>
      <w:r w:rsidRPr="001011B9">
        <w:rPr>
          <w:rFonts w:ascii="Constantia" w:hAnsi="Constantia"/>
        </w:rPr>
        <w:t xml:space="preserve"> vonatkozóan a gazdálkodási, nyilvántartási rend kialakításáért és jogosult azok betartásának ellenőrzésére személyesen vagy munkatársai útján.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Felelős a jelentések adásáért a felügyeleti szervek részére a DHGYK gazdálkodásával kapcsolatosan.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Gyakorolja az ellenjegyzési jogkört az intézményvezető, vagy az általa írásban megbízott kötelezettségvállalása, utalványozása esetén, külön szabályzat szerint. Ellenjegyzése nélkül kötelezettségvállalásra nem kerülhet sor, illetve követelés nem írható elő.</w:t>
      </w:r>
    </w:p>
    <w:p w:rsidR="00A01D48" w:rsidRPr="00190C2E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90C2E">
        <w:rPr>
          <w:rFonts w:ascii="Constantia" w:hAnsi="Constantia"/>
        </w:rPr>
        <w:t>Felelős a DHGYK éves költségvetésének elkészítéséért, a vonatkozó jogszabályok, az előírások és a rendeletek szerint, a DHGYK intézményvezetőjétől kapott szakmai irányelvek figyelembevételével.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88" w:name="_Toc210299010"/>
      <w:r w:rsidRPr="008D0CE2">
        <w:rPr>
          <w:sz w:val="28"/>
          <w:szCs w:val="28"/>
        </w:rPr>
        <w:t>Informatikai, humánerőforrás-gazdálkodási és belső ellenőrzési feladatok ellátása</w:t>
      </w:r>
      <w:bookmarkEnd w:id="88"/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DHGYK az informatikai, a humánerőforrás-gazdálkodással és a belső ellenőrzéssel kapcsolatos feladatait a DÓHSZK-</w:t>
      </w:r>
      <w:proofErr w:type="spellStart"/>
      <w:r w:rsidRPr="001011B9">
        <w:rPr>
          <w:rFonts w:ascii="Constantia" w:hAnsi="Constantia"/>
        </w:rPr>
        <w:t>val</w:t>
      </w:r>
      <w:proofErr w:type="spellEnd"/>
      <w:r w:rsidRPr="001011B9">
        <w:rPr>
          <w:rFonts w:ascii="Constantia" w:hAnsi="Constantia"/>
        </w:rPr>
        <w:t xml:space="preserve"> kötött munkamegosztási </w:t>
      </w:r>
      <w:r>
        <w:rPr>
          <w:rFonts w:ascii="Constantia" w:hAnsi="Constantia"/>
        </w:rPr>
        <w:t>megállapodásban</w:t>
      </w:r>
      <w:r w:rsidRPr="001011B9">
        <w:rPr>
          <w:rFonts w:ascii="Constantia" w:hAnsi="Constantia"/>
        </w:rPr>
        <w:t xml:space="preserve"> foglaltaknak megfelelően végzi.</w:t>
      </w:r>
    </w:p>
    <w:p w:rsidR="00A01D48" w:rsidRDefault="00A01D48" w:rsidP="00A01D48">
      <w:pPr>
        <w:rPr>
          <w:rFonts w:ascii="Constantia" w:hAnsi="Constantia"/>
        </w:rPr>
      </w:pPr>
      <w:r>
        <w:rPr>
          <w:rFonts w:ascii="Constantia" w:hAnsi="Constantia"/>
        </w:rPr>
        <w:br w:type="page"/>
      </w:r>
    </w:p>
    <w:p w:rsidR="00A01D48" w:rsidRPr="008D0CE2" w:rsidRDefault="00A01D48" w:rsidP="00A01D48">
      <w:pPr>
        <w:pStyle w:val="Cmsor1"/>
        <w:numPr>
          <w:ilvl w:val="0"/>
          <w:numId w:val="34"/>
        </w:numPr>
        <w:rPr>
          <w:sz w:val="32"/>
          <w:szCs w:val="32"/>
        </w:rPr>
      </w:pPr>
      <w:bookmarkStart w:id="89" w:name="_Toc170466664"/>
      <w:bookmarkStart w:id="90" w:name="_Toc210299011"/>
      <w:r w:rsidRPr="008D0CE2">
        <w:rPr>
          <w:sz w:val="32"/>
          <w:szCs w:val="32"/>
        </w:rPr>
        <w:lastRenderedPageBreak/>
        <w:t>INTÉZMÉNYEGYSÉGEK, MUNKAKÖRÖK</w:t>
      </w:r>
      <w:bookmarkEnd w:id="89"/>
      <w:bookmarkEnd w:id="90"/>
    </w:p>
    <w:p w:rsidR="00A01D48" w:rsidRPr="008D0CE2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91" w:name="_Toc210299012"/>
      <w:r w:rsidRPr="008D0CE2">
        <w:rPr>
          <w:sz w:val="32"/>
          <w:szCs w:val="32"/>
        </w:rPr>
        <w:t>DHGYK RÉVÉSZ ISTVÁN HELYTÖRTÉNETI GYŰJTEMÉNY</w:t>
      </w:r>
      <w:bookmarkEnd w:id="91"/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2" w:name="_Toc210299013"/>
      <w:r w:rsidRPr="008D0CE2">
        <w:rPr>
          <w:sz w:val="28"/>
          <w:szCs w:val="28"/>
        </w:rPr>
        <w:t>Az intézményegység közfeladata</w:t>
      </w:r>
      <w:bookmarkEnd w:id="92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Révész István Helytörténeti Gyűjtemény a nemzeti muzeális intézményrendszer része, mint területi gyűjtőkörű közérdekű muzeális kiállítóhely. Fenntartásáról az önkormányzat költségvetésében gondoskodik. Mint települési közérdekű muzeális kiállítóhely jellegénél fogva olyan szolgáltató intézmény, amely minden állampolgár részére biztosítja a helytörténeti ismeretek sokoldalú, tárgyilagos közvetítését. </w:t>
      </w:r>
      <w:proofErr w:type="gramStart"/>
      <w:r w:rsidRPr="001011B9">
        <w:rPr>
          <w:rFonts w:ascii="Constantia" w:hAnsi="Constantia"/>
        </w:rPr>
        <w:t>Funkcióját</w:t>
      </w:r>
      <w:proofErr w:type="gramEnd"/>
      <w:r w:rsidRPr="001011B9">
        <w:rPr>
          <w:rFonts w:ascii="Constantia" w:hAnsi="Constantia"/>
        </w:rPr>
        <w:t xml:space="preserve"> tekintve feladata elsősorban a település lakosság</w:t>
      </w:r>
      <w:r>
        <w:rPr>
          <w:rFonts w:ascii="Constantia" w:hAnsi="Constantia"/>
        </w:rPr>
        <w:t>a</w:t>
      </w:r>
      <w:r w:rsidRPr="001011B9">
        <w:rPr>
          <w:rFonts w:ascii="Constantia" w:hAnsi="Constantia"/>
        </w:rPr>
        <w:t>, valamint az ide érkező látogatók muzeális igényeinek kielégítése. Feladatát a muzeális intézményekről, a nyilvános könyvtári ellátásról és a közművelődésről szóló 1997. évi CXL törvény, továbbá az ezekhez kapcsolódó végrehajtási rendeletek alapján látja el.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Feladatát közérdekű muzeális kiállítóhelyként heti 30 óra </w:t>
      </w:r>
      <w:proofErr w:type="spellStart"/>
      <w:r w:rsidRPr="001011B9">
        <w:rPr>
          <w:rFonts w:ascii="Constantia" w:hAnsi="Constantia"/>
        </w:rPr>
        <w:t>nyitvatartással</w:t>
      </w:r>
      <w:proofErr w:type="spellEnd"/>
      <w:r w:rsidRPr="001011B9">
        <w:rPr>
          <w:rFonts w:ascii="Constantia" w:hAnsi="Constantia"/>
        </w:rPr>
        <w:t xml:space="preserve"> látja el.</w:t>
      </w:r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proofErr w:type="gramStart"/>
      <w:r w:rsidRPr="001011B9">
        <w:rPr>
          <w:rFonts w:ascii="Constantia" w:hAnsi="Constantia"/>
        </w:rPr>
        <w:t>A gyűjtemény feladata a kulturális javak helyi védelmének biztosítása, a működési engedélyében meghatározott gyűjtőkörbe tartozó kulturális javak felkutatása, gyűjtése, a gyűjteménygondozás (gyarapítás, nyilvántartás, állományvédelem, tudományos feldolgozás és publikáció, hozzáférhetővé tétel [állandó és időszaki kiállítások, közművelődési és múzeumpedagógiai programok és kiadványok, digitalizálás, kutatás]), illetékes közérdekű muzeális kiállítóhelyként gyűjtőterületére kiterjedően vagyonkezelője az alapleltárban és jogszabály szerinti külön nyilvántartásban szereplő kulturális javaknak, részt</w:t>
      </w:r>
      <w:proofErr w:type="gramEnd"/>
      <w:r w:rsidRPr="001011B9">
        <w:rPr>
          <w:rFonts w:ascii="Constantia" w:hAnsi="Constantia"/>
        </w:rPr>
        <w:t xml:space="preserve"> vesz a szellemi kulturális örökség védelmével kapcsolatos helyi tevékenységek </w:t>
      </w:r>
      <w:proofErr w:type="gramStart"/>
      <w:r w:rsidRPr="001011B9">
        <w:rPr>
          <w:rFonts w:ascii="Constantia" w:hAnsi="Constantia"/>
        </w:rPr>
        <w:t>koordinálásában</w:t>
      </w:r>
      <w:proofErr w:type="gramEnd"/>
      <w:r w:rsidRPr="001011B9">
        <w:rPr>
          <w:rFonts w:ascii="Constantia" w:hAnsi="Constantia"/>
        </w:rPr>
        <w:t xml:space="preserve"> és szakmai támogatásában.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3" w:name="_Toc210299014"/>
      <w:r w:rsidRPr="008D0CE2">
        <w:rPr>
          <w:sz w:val="28"/>
          <w:szCs w:val="28"/>
        </w:rPr>
        <w:t>Az intézmény egyéb tevékenysége</w:t>
      </w:r>
      <w:bookmarkEnd w:id="93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 a rendelkezésre álló eszközeivel – szabad </w:t>
      </w:r>
      <w:proofErr w:type="gramStart"/>
      <w:r w:rsidRPr="001011B9">
        <w:rPr>
          <w:rFonts w:ascii="Constantia" w:hAnsi="Constantia"/>
        </w:rPr>
        <w:t>kapacitása</w:t>
      </w:r>
      <w:proofErr w:type="gramEnd"/>
      <w:r w:rsidRPr="001011B9">
        <w:rPr>
          <w:rFonts w:ascii="Constantia" w:hAnsi="Constantia"/>
        </w:rPr>
        <w:t xml:space="preserve"> mértékéig- alaptevékenységét kiegészítő, anyagi haszonszerzésre irányuló kisegítő tevékenységet végezhet. Így rendezvények, kiállítások szervezése, másolat- és számítógépes szolgáltatás, kiadói tevékenység.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4" w:name="_Toc210299015"/>
      <w:r w:rsidRPr="008D0CE2">
        <w:rPr>
          <w:sz w:val="28"/>
          <w:szCs w:val="28"/>
        </w:rPr>
        <w:t>A gyűjtemény küldetésnyilatkozata</w:t>
      </w:r>
      <w:bookmarkEnd w:id="94"/>
    </w:p>
    <w:p w:rsidR="00A01D48" w:rsidRPr="001011B9" w:rsidRDefault="00A01D48" w:rsidP="00A01D48">
      <w:pPr>
        <w:spacing w:line="276" w:lineRule="auto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Révész István Helytörténeti Gyűjtemény küldetése, hogy a város és környéke régészeti, történeti, néprajzi és természettudományos örökségét </w:t>
      </w:r>
      <w:proofErr w:type="spellStart"/>
      <w:r w:rsidRPr="001011B9">
        <w:rPr>
          <w:rFonts w:ascii="Constantia" w:hAnsi="Constantia"/>
        </w:rPr>
        <w:t>gyűjtse</w:t>
      </w:r>
      <w:proofErr w:type="spellEnd"/>
      <w:r w:rsidRPr="001011B9">
        <w:rPr>
          <w:rFonts w:ascii="Constantia" w:hAnsi="Constantia"/>
        </w:rPr>
        <w:t>, őrizze, feldolgozza és közzé tegye, elsősorban a város és környéke lakossága</w:t>
      </w:r>
      <w:r>
        <w:rPr>
          <w:rFonts w:ascii="Constantia" w:hAnsi="Constantia"/>
        </w:rPr>
        <w:t xml:space="preserve">, </w:t>
      </w:r>
      <w:r w:rsidRPr="001011B9">
        <w:rPr>
          <w:rFonts w:ascii="Constantia" w:hAnsi="Constantia"/>
        </w:rPr>
        <w:t>az óvodák és iskolák, de ezen túl az idelátogató turisták</w:t>
      </w:r>
      <w:r>
        <w:rPr>
          <w:rFonts w:ascii="Constantia" w:hAnsi="Constantia"/>
        </w:rPr>
        <w:t xml:space="preserve"> </w:t>
      </w:r>
      <w:r w:rsidRPr="001011B9">
        <w:rPr>
          <w:rFonts w:ascii="Constantia" w:hAnsi="Constantia"/>
        </w:rPr>
        <w:t>számára, azért, hogy megismerjék és élvezzék a település történetét, természeti és kulturális gazdagsá</w:t>
      </w:r>
      <w:r w:rsidRPr="00C6489A">
        <w:rPr>
          <w:rFonts w:ascii="Constantia" w:hAnsi="Constantia"/>
        </w:rPr>
        <w:t xml:space="preserve">gát, életét, mindazt, amit az itt élőknek és </w:t>
      </w:r>
      <w:r w:rsidRPr="00C6489A">
        <w:rPr>
          <w:rFonts w:ascii="Constantia" w:hAnsi="Constantia"/>
        </w:rPr>
        <w:lastRenderedPageBreak/>
        <w:t>ide látogatóknak kínál. A várost közvetlen érintőkön túl feladatunk szoros, napi szintű kapcsolat kialakí</w:t>
      </w:r>
      <w:r w:rsidRPr="001011B9">
        <w:rPr>
          <w:rFonts w:ascii="Constantia" w:hAnsi="Constantia"/>
        </w:rPr>
        <w:t>tása és fenntartása a régió településeivel és a társszervezetekkel.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Meggyőződésünk, hogy a gyűjtemény a tanulásnak, az ismeretátadásnak és a szabadidő eltöltésének magas színvonalú kínálatot nyújtó színtere. Fontosnak érezzük, hogy látogatóink több szempontból is megismerjék a gyűjteményt, a településünket és annak történeti szerepét a Budapest környéki régióban.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gyűjteményben dolgozók tevékenységük során betartják az </w:t>
      </w:r>
      <w:proofErr w:type="gramStart"/>
      <w:r w:rsidRPr="001011B9">
        <w:rPr>
          <w:rFonts w:ascii="Constantia" w:hAnsi="Constantia"/>
        </w:rPr>
        <w:t>etikai</w:t>
      </w:r>
      <w:proofErr w:type="gramEnd"/>
      <w:r w:rsidRPr="001011B9">
        <w:rPr>
          <w:rFonts w:ascii="Constantia" w:hAnsi="Constantia"/>
        </w:rPr>
        <w:t xml:space="preserve"> szabályokat, a törvényi és ágazati rendelkezéseket. Nagy figyelmet fordítanak szakmai továbbképzésükre</w:t>
      </w:r>
      <w:r>
        <w:rPr>
          <w:rFonts w:ascii="Constantia" w:hAnsi="Constantia"/>
        </w:rPr>
        <w:t>, valamint</w:t>
      </w:r>
      <w:r w:rsidRPr="001011B9">
        <w:rPr>
          <w:rFonts w:ascii="Constantia" w:hAnsi="Constantia"/>
        </w:rPr>
        <w:t xml:space="preserve"> arra, hogy látogatóink a </w:t>
      </w:r>
      <w:proofErr w:type="gramStart"/>
      <w:r w:rsidRPr="001011B9">
        <w:rPr>
          <w:rFonts w:ascii="Constantia" w:hAnsi="Constantia"/>
        </w:rPr>
        <w:t>gyűjteményre</w:t>
      </w:r>
      <w:proofErr w:type="gramEnd"/>
      <w:r w:rsidRPr="001011B9">
        <w:rPr>
          <w:rFonts w:ascii="Constantia" w:hAnsi="Constantia"/>
        </w:rPr>
        <w:t xml:space="preserve"> mint a települési örökség ápolójára </w:t>
      </w:r>
      <w:proofErr w:type="spellStart"/>
      <w:r w:rsidRPr="001011B9">
        <w:rPr>
          <w:rFonts w:ascii="Constantia" w:hAnsi="Constantia"/>
        </w:rPr>
        <w:t>tekintsenek</w:t>
      </w:r>
      <w:proofErr w:type="spellEnd"/>
      <w:r w:rsidRPr="001011B9">
        <w:rPr>
          <w:rFonts w:ascii="Constantia" w:hAnsi="Constantia"/>
        </w:rPr>
        <w:t xml:space="preserve">. Felelősséget érzünk az épített örökség védelme és gondozása iránt.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proofErr w:type="gramStart"/>
      <w:r w:rsidRPr="001011B9">
        <w:rPr>
          <w:rFonts w:ascii="Constantia" w:hAnsi="Constantia"/>
        </w:rPr>
        <w:t>Küldetésünk teljesítése érdekében néprajzi és történeti gyűjtéseket végzünk, tárgyi, dokumentációs és fotóadományokat fogadunk, hagyatékokat kezelünk, műtárgyvédelmi szakemberek bevonásával biztosítjuk gyűjteményünk megfelelő védelmét, fennmaradását, gyűjtjük a gyűjtőkörbe tartozó témákat érintő primer és szekunder irodalmat, gyűjteményi katalógust készítünk, állandó kiállítást tartunk fenn, időszaki kiállításokat szervezünk, gyűjteményünket a helyi sajtó, illetve népszerűsítő szaksajtó, továbbá online felületeken, konferenciák és szakmai napok keretében bemutatjuk az érdeklődőknek, kapcsolatot</w:t>
      </w:r>
      <w:proofErr w:type="gramEnd"/>
      <w:r w:rsidRPr="001011B9">
        <w:rPr>
          <w:rFonts w:ascii="Constantia" w:hAnsi="Constantia"/>
        </w:rPr>
        <w:t xml:space="preserve"> </w:t>
      </w:r>
      <w:proofErr w:type="gramStart"/>
      <w:r w:rsidRPr="001011B9">
        <w:rPr>
          <w:rFonts w:ascii="Constantia" w:hAnsi="Constantia"/>
        </w:rPr>
        <w:t>tartunk</w:t>
      </w:r>
      <w:proofErr w:type="gramEnd"/>
      <w:r w:rsidRPr="001011B9">
        <w:rPr>
          <w:rFonts w:ascii="Constantia" w:hAnsi="Constantia"/>
        </w:rPr>
        <w:t xml:space="preserve"> fenn a város közintézményeivel, óvodá</w:t>
      </w:r>
      <w:r>
        <w:rPr>
          <w:rFonts w:ascii="Constantia" w:hAnsi="Constantia"/>
        </w:rPr>
        <w:t>i</w:t>
      </w:r>
      <w:r w:rsidRPr="001011B9">
        <w:rPr>
          <w:rFonts w:ascii="Constantia" w:hAnsi="Constantia"/>
        </w:rPr>
        <w:t xml:space="preserve">val és iskoláival, valamint civil szervezeteivel, részt vállalunk az óvodai nevelés, illetve iskolai oktatás keretében a helytörténeti ismeretek átadásában, kiállításunkhoz és </w:t>
      </w:r>
      <w:proofErr w:type="spellStart"/>
      <w:r w:rsidRPr="001011B9">
        <w:rPr>
          <w:rFonts w:ascii="Constantia" w:hAnsi="Constantia"/>
        </w:rPr>
        <w:t>tevékenységünkhöz</w:t>
      </w:r>
      <w:proofErr w:type="spellEnd"/>
      <w:r w:rsidRPr="001011B9">
        <w:rPr>
          <w:rFonts w:ascii="Constantia" w:hAnsi="Constantia"/>
        </w:rPr>
        <w:t xml:space="preserve"> kapcsolódóan múzeumpedagógiai foglalkozásokat, helytörténeti sétákat tartunk.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Közönségünk elsősorban Dunakeszi város lakossága (múzeumba járó és nem járó közönség), óvodái, iskolái, pedagógusai, lakossága, Dunakeszi és környékének honismereti csoportjai, kutatói.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5" w:name="_Toc210299016"/>
      <w:r w:rsidRPr="008D0CE2">
        <w:rPr>
          <w:sz w:val="28"/>
          <w:szCs w:val="28"/>
        </w:rPr>
        <w:t>Feladataink e célok megvalósítása érdekében</w:t>
      </w:r>
      <w:bookmarkEnd w:id="95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Kiemelten fontos a modernkori látogatói igények felismerése, az ennek megfelelő szakmai fejlesztések folyamatos végrehajtása, hogy korszerű szolgáltatásokat nyújthassunk a hozzánk érkezőknek.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gyűjtemény eddig eredményeire építve szeretnénk a továbbiakban is településünk történetének kutatóközpontjaként működni, egyúttal arra figyelmet fordítani, hogy az így létrejövő eredményeket a helyi közönség és a szakmai körök irányába is, számukra hozzáférhető módon, közzé adjuk. Támogatjuk a helytörténet iránt érdeklőd</w:t>
      </w:r>
      <w:r>
        <w:rPr>
          <w:rFonts w:ascii="Constantia" w:hAnsi="Constantia"/>
        </w:rPr>
        <w:t>ő</w:t>
      </w:r>
      <w:r w:rsidRPr="001011B9">
        <w:rPr>
          <w:rFonts w:ascii="Constantia" w:hAnsi="Constantia"/>
        </w:rPr>
        <w:t>k összejöveteleit, rendezvényeit.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Múzeumpedagógiai programunk keretében együttműködést folytatunk elsősorban a dunakeszi köznevelési és közoktatási intézményekkel. Közérdekű </w:t>
      </w:r>
      <w:proofErr w:type="gramStart"/>
      <w:r w:rsidRPr="001011B9">
        <w:rPr>
          <w:rFonts w:ascii="Constantia" w:hAnsi="Constantia"/>
        </w:rPr>
        <w:t>információk</w:t>
      </w:r>
      <w:proofErr w:type="gramEnd"/>
      <w:r w:rsidRPr="001011B9">
        <w:rPr>
          <w:rFonts w:ascii="Constantia" w:hAnsi="Constantia"/>
        </w:rPr>
        <w:t xml:space="preserve"> és </w:t>
      </w:r>
      <w:r w:rsidRPr="001011B9">
        <w:rPr>
          <w:rFonts w:ascii="Constantia" w:hAnsi="Constantia"/>
        </w:rPr>
        <w:lastRenderedPageBreak/>
        <w:t>tudományos publikációk révén, az írott és az elektronikus sajtón keresztül támogatjuk az egész életen át tartó tanulást.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városi rendezvényeken való részvételünk révén hozzájárulunk a dunakesziek és a hozzánk érkezők kulturált szabadidő-eltöltéséhez.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Részt veszünk a magyarországi szakmai szervezetek tevékenységében, városunk muzeológiai téren elért eredményeit megismertetjük a regionális és országos szakmai fórumokon, a máshol feltárt jó gyakorlatokat </w:t>
      </w:r>
      <w:proofErr w:type="gramStart"/>
      <w:r w:rsidRPr="001011B9">
        <w:rPr>
          <w:rFonts w:ascii="Constantia" w:hAnsi="Constantia"/>
        </w:rPr>
        <w:t>adaptáljuk</w:t>
      </w:r>
      <w:proofErr w:type="gramEnd"/>
      <w:r w:rsidRPr="001011B9">
        <w:rPr>
          <w:rFonts w:ascii="Constantia" w:hAnsi="Constantia"/>
        </w:rPr>
        <w:t xml:space="preserve"> a gyűjteményre szabva.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6" w:name="_Toc210299017"/>
      <w:r w:rsidRPr="008D0CE2">
        <w:rPr>
          <w:sz w:val="28"/>
          <w:szCs w:val="28"/>
        </w:rPr>
        <w:t>A helytörténeti gyűjtemény gyűjtőköre</w:t>
      </w:r>
      <w:bookmarkEnd w:id="96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Dunakeszi (beleértve 1950-ig Fót-</w:t>
      </w:r>
      <w:proofErr w:type="spellStart"/>
      <w:r w:rsidRPr="001011B9">
        <w:rPr>
          <w:rFonts w:ascii="Constantia" w:hAnsi="Constantia"/>
        </w:rPr>
        <w:t>Kisalagot</w:t>
      </w:r>
      <w:proofErr w:type="spellEnd"/>
      <w:r>
        <w:rPr>
          <w:rFonts w:ascii="Constantia" w:hAnsi="Constantia"/>
        </w:rPr>
        <w:t xml:space="preserve"> is</w:t>
      </w:r>
      <w:r w:rsidRPr="001011B9">
        <w:rPr>
          <w:rFonts w:ascii="Constantia" w:hAnsi="Constantia"/>
        </w:rPr>
        <w:t xml:space="preserve">) közigazgatási határain belül, településünk múltjára vonatkozóan alapvető </w:t>
      </w:r>
      <w:proofErr w:type="gramStart"/>
      <w:r w:rsidRPr="001011B9">
        <w:rPr>
          <w:rFonts w:ascii="Constantia" w:hAnsi="Constantia"/>
        </w:rPr>
        <w:t>információkat</w:t>
      </w:r>
      <w:proofErr w:type="gramEnd"/>
      <w:r w:rsidRPr="001011B9">
        <w:rPr>
          <w:rFonts w:ascii="Constantia" w:hAnsi="Constantia"/>
        </w:rPr>
        <w:t xml:space="preserve"> tartalmazó tárgyi emlékek, dokumentumok, fényképek, hang- és képi felvételek, elektronikus adathordozók. Helytörténeti kézikönyvtárt működtet.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7" w:name="_Toc210299018"/>
      <w:r w:rsidRPr="008D0CE2">
        <w:rPr>
          <w:sz w:val="28"/>
          <w:szCs w:val="28"/>
        </w:rPr>
        <w:t>Az állománygyarapítás forrásai</w:t>
      </w:r>
      <w:bookmarkEnd w:id="97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Állományunk elsősorban ajándékozás révén, illetve vásárlással gyarapodik. 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8" w:name="_Toc210299019"/>
      <w:r w:rsidRPr="008D0CE2">
        <w:rPr>
          <w:sz w:val="28"/>
          <w:szCs w:val="28"/>
        </w:rPr>
        <w:t>Állomány-nyilvántartás</w:t>
      </w:r>
      <w:bookmarkEnd w:id="98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muzeális intézmények nyilvántartási szabályzatáról szóló 20/2002. (X. 4.) NKÖM-rendelet szabályozza a múzeumi nyilvántartás menetét.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Ennek formája: kézírásos leltárkönyvekben kell a múzeumi javakat nyilvántartani. Bevezethető akkreditált elektronikus nyilvántartási forma is, amelybe a kézírásos leltárkönyvek alapján kell bevinni a javakat. A két rendszert – kézírásos és elektronikus forma – 2 évig párhuzamosan </w:t>
      </w:r>
      <w:proofErr w:type="gramStart"/>
      <w:r w:rsidRPr="001011B9">
        <w:rPr>
          <w:rFonts w:ascii="Constantia" w:hAnsi="Constantia"/>
        </w:rPr>
        <w:t>kell</w:t>
      </w:r>
      <w:proofErr w:type="gramEnd"/>
      <w:r w:rsidRPr="001011B9">
        <w:rPr>
          <w:rFonts w:ascii="Constantia" w:hAnsi="Constantia"/>
        </w:rPr>
        <w:t xml:space="preserve"> vezeti. Ezt követően a kézírásos nyilvántartás elhagyható. </w:t>
      </w:r>
    </w:p>
    <w:p w:rsidR="00A01D48" w:rsidRPr="008D0CE2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99" w:name="_Toc210299020"/>
      <w:r w:rsidRPr="008D0CE2">
        <w:rPr>
          <w:sz w:val="28"/>
          <w:szCs w:val="28"/>
        </w:rPr>
        <w:t>A gyűjtemény használatára vonatkozó szabályok</w:t>
      </w:r>
      <w:bookmarkEnd w:id="99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Révész István Helytörténeti Gyűjtemény szolgáltatásait nyitva tartási időben veheti igénybe minden olyan látogató, aki megfelel a muzeális intézményekről, a nyilvános könyvtári ellátásról és a közművelődésről szóló 1997. évi CXL. törvény az ebben foglaltakat betartja.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látogatóknak be kell tartaniuk a látogatási szabályokat. Kutatóknak kutatási kérelmet kell kitölteniük, amelyet a gyűjtemény vezetője engedélyez. A látogatók és kutatók által igénybe vehető szolgáltatások körét, az igénybevétel módját és az ezekhez kapcsolódó </w:t>
      </w:r>
      <w:r w:rsidRPr="005928F5">
        <w:rPr>
          <w:rFonts w:ascii="Constantia" w:hAnsi="Constantia"/>
        </w:rPr>
        <w:t>díjak mértékét a Gyűjteményhasználati szabályzat tartalmazza, amelyet minden látogató</w:t>
      </w:r>
      <w:r w:rsidRPr="001011B9">
        <w:rPr>
          <w:rFonts w:ascii="Constantia" w:hAnsi="Constantia"/>
        </w:rPr>
        <w:t xml:space="preserve"> és kutató köteles betartani. E nyilvános </w:t>
      </w:r>
      <w:proofErr w:type="gramStart"/>
      <w:r w:rsidRPr="001011B9">
        <w:rPr>
          <w:rFonts w:ascii="Constantia" w:hAnsi="Constantia"/>
        </w:rPr>
        <w:t>dokumentum</w:t>
      </w:r>
      <w:proofErr w:type="gramEnd"/>
      <w:r w:rsidRPr="001011B9">
        <w:rPr>
          <w:rFonts w:ascii="Constantia" w:hAnsi="Constantia"/>
        </w:rPr>
        <w:t xml:space="preserve"> módosítását a gyűjtemény bármely </w:t>
      </w:r>
      <w:r w:rsidRPr="001011B9">
        <w:rPr>
          <w:rFonts w:ascii="Constantia" w:hAnsi="Constantia"/>
        </w:rPr>
        <w:lastRenderedPageBreak/>
        <w:t>használója is kezdeményezheti. A fenntartónak joga van az általánostól eltérő gyűjteményhasználati feltételeket és kedvezményeket meghatározni.</w:t>
      </w:r>
    </w:p>
    <w:p w:rsidR="00A01D48" w:rsidRPr="0008737A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r w:rsidRPr="0008737A">
        <w:rPr>
          <w:sz w:val="28"/>
          <w:szCs w:val="28"/>
        </w:rPr>
        <w:tab/>
      </w:r>
      <w:bookmarkStart w:id="100" w:name="_Toc210299021"/>
      <w:r w:rsidRPr="0008737A">
        <w:rPr>
          <w:sz w:val="28"/>
          <w:szCs w:val="28"/>
        </w:rPr>
        <w:t>A gyűjteményi intézményegység szervezete és működése</w:t>
      </w:r>
      <w:bookmarkEnd w:id="100"/>
    </w:p>
    <w:p w:rsidR="00A01D48" w:rsidRPr="0008737A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1" w:name="_Toc210299022"/>
      <w:r w:rsidRPr="0008737A">
        <w:rPr>
          <w:sz w:val="28"/>
          <w:szCs w:val="28"/>
        </w:rPr>
        <w:t>Szervezeti forma</w:t>
      </w:r>
      <w:bookmarkEnd w:id="101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gyűjtemény szervezetét 1 főállású szakképzett muzeológus-történész alkotja.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szervezeti forma keretet ad az elvégzendő feladatokhoz, és megmutatja, hogy milyen bontásban, milyen egymásra épülés mellett, milyen munkakörökkel kell ellátni a feladatokat. A gyűjtemény szervezete egyvonalas, </w:t>
      </w:r>
      <w:proofErr w:type="gramStart"/>
      <w:r w:rsidRPr="001011B9">
        <w:rPr>
          <w:rFonts w:ascii="Constantia" w:hAnsi="Constantia"/>
        </w:rPr>
        <w:t>funkcionális</w:t>
      </w:r>
      <w:proofErr w:type="gramEnd"/>
      <w:r w:rsidRPr="001011B9">
        <w:rPr>
          <w:rFonts w:ascii="Constantia" w:hAnsi="Constantia"/>
        </w:rPr>
        <w:t xml:space="preserve"> szervezetként működik. </w:t>
      </w:r>
    </w:p>
    <w:p w:rsidR="00A01D48" w:rsidRPr="0008737A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2" w:name="_Toc210299023"/>
      <w:r w:rsidRPr="0008737A">
        <w:rPr>
          <w:sz w:val="28"/>
          <w:szCs w:val="28"/>
        </w:rPr>
        <w:t>A gyűjtemény szakmai vezetőjének jogállása</w:t>
      </w:r>
      <w:bookmarkEnd w:id="102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</w:t>
      </w:r>
      <w:r>
        <w:rPr>
          <w:rFonts w:ascii="Constantia" w:hAnsi="Constantia"/>
        </w:rPr>
        <w:t xml:space="preserve">gyűjtemény </w:t>
      </w:r>
      <w:r w:rsidRPr="001011B9">
        <w:rPr>
          <w:rFonts w:ascii="Constantia" w:hAnsi="Constantia"/>
        </w:rPr>
        <w:t>szakmai vezető</w:t>
      </w:r>
      <w:r>
        <w:rPr>
          <w:rFonts w:ascii="Constantia" w:hAnsi="Constantia"/>
        </w:rPr>
        <w:t>i feladatait az intézményvezető látja el. Jogállását a 4.1.1.</w:t>
      </w:r>
      <w:r w:rsidRPr="000F0158">
        <w:rPr>
          <w:rFonts w:ascii="Constantia" w:hAnsi="Constantia"/>
        </w:rPr>
        <w:t xml:space="preserve"> pont rögzíti.</w:t>
      </w:r>
    </w:p>
    <w:p w:rsidR="00A01D48" w:rsidRPr="00B014AC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3" w:name="_Toc210299024"/>
      <w:r w:rsidRPr="00B014AC">
        <w:rPr>
          <w:sz w:val="28"/>
          <w:szCs w:val="28"/>
        </w:rPr>
        <w:t>A gyűjtemény szakmai vezetőjének feladatai</w:t>
      </w:r>
      <w:bookmarkEnd w:id="103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működésének biztosítása annak érdekében, hogy az Alapító Okiratban meghatározott feladatait elláthassa. A gyűjtemény feladatainak megszervezése és folyamatos korszerűsítése a használói igények, és a vonatkozó hivatalos rendelkezések, irányelvek alapján. A gyűjteményi szervezet, munkamegosztás kialakítása, működési szabályok kialakítása, kiadása az intézményvezető jóváhagyásával.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intézményegységi tervek kidolgozása, a végzett munka ellenőrzése, értékelése. Az éves költségvetés tervezésében való közreműködés, előkészítés, és végrehajtásának biztosítása. Részt vesz az épület felújítási munkáinak tervezésében és szervezésében, az esetleges új beruházásokban.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intézményegységi tulajdon védelméhez a szükséges feltételek biztosítása. Felelős az intézményegység vagyonvédelméért, vagyontárgyaiért, azok leltározásáért, selejtezéséért.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Javaslatot tesz személyzeti ügyekben, a dolgozók minősítésére, a központi bérezési irányelvek érvényesítésére, valamint kitüntetésekre. Gondoskodik a dolgozók munkafeltételeiről, szakmai továbbképzésükről. Fegyelmi ügyekben vizsgálat elrendelése és határozathozatal.</w:t>
      </w:r>
    </w:p>
    <w:p w:rsidR="00A01D48" w:rsidRPr="00445C8F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Tájékoztatja a felügyeleti szerveket az intézmény munkájáról.</w:t>
      </w:r>
    </w:p>
    <w:p w:rsidR="00A01D48" w:rsidRPr="00B014AC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4" w:name="_Toc210299025"/>
      <w:r w:rsidRPr="00B014AC">
        <w:rPr>
          <w:sz w:val="28"/>
          <w:szCs w:val="28"/>
        </w:rPr>
        <w:t>A gyűjtemény szakmai vezetőjének hatásköre</w:t>
      </w:r>
      <w:bookmarkEnd w:id="104"/>
    </w:p>
    <w:p w:rsidR="00A01D48" w:rsidRPr="001011B9" w:rsidRDefault="00A01D48" w:rsidP="00A01D48">
      <w:pPr>
        <w:pStyle w:val="szvegszszab"/>
        <w:numPr>
          <w:ilvl w:val="0"/>
          <w:numId w:val="14"/>
        </w:numPr>
        <w:spacing w:after="0"/>
        <w:rPr>
          <w:rFonts w:ascii="Constantia" w:hAnsi="Constantia"/>
          <w:b/>
          <w:bCs/>
          <w:i/>
          <w:iCs/>
        </w:rPr>
      </w:pPr>
      <w:r w:rsidRPr="001011B9">
        <w:rPr>
          <w:rFonts w:ascii="Constantia" w:hAnsi="Constantia"/>
          <w:bCs/>
          <w:iCs/>
        </w:rPr>
        <w:t>vezeti az intézményegységet, felelős az intézményegység szakmai működésérért, gazdálkodásáért</w:t>
      </w:r>
    </w:p>
    <w:p w:rsidR="00A01D48" w:rsidRPr="001011B9" w:rsidRDefault="00A01D48" w:rsidP="00A01D48">
      <w:pPr>
        <w:pStyle w:val="szvegszszab"/>
        <w:numPr>
          <w:ilvl w:val="0"/>
          <w:numId w:val="14"/>
        </w:numPr>
        <w:spacing w:after="0"/>
        <w:rPr>
          <w:rFonts w:ascii="Constantia" w:hAnsi="Constantia"/>
          <w:b/>
          <w:bCs/>
          <w:i/>
          <w:iCs/>
        </w:rPr>
      </w:pPr>
      <w:r w:rsidRPr="001011B9">
        <w:rPr>
          <w:rFonts w:ascii="Constantia" w:hAnsi="Constantia"/>
          <w:bCs/>
          <w:iCs/>
        </w:rPr>
        <w:lastRenderedPageBreak/>
        <w:t>ellátja az intézményegység működését érintő jogszabályokban, önkormányzati rendeletekben és döntésekben a vezető részére előírt feladatokat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intézményegység fejlesztési </w:t>
      </w:r>
      <w:proofErr w:type="gramStart"/>
      <w:r w:rsidRPr="001011B9">
        <w:rPr>
          <w:rFonts w:ascii="Constantia" w:hAnsi="Constantia"/>
        </w:rPr>
        <w:t>koncepciójának</w:t>
      </w:r>
      <w:proofErr w:type="gramEnd"/>
      <w:r w:rsidRPr="001011B9">
        <w:rPr>
          <w:rFonts w:ascii="Constantia" w:hAnsi="Constantia"/>
        </w:rPr>
        <w:t>, középtávú terveinek elkészítése munkatársaival közösen,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 kinevezés kivételével gyakorolja a munkáltatói jogokat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által meghatározottak szerint gyakorolja az intézményegység aláírási jogkörét, értékeli munkatársainak a tevékenységét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jóváhagyásával javaslatot tesz jelentősebb fejlesztésekre, önkormányzati beszámolókat, előterjesztéseket készít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munkaerő foglalkoztatására, átcsoportosítására vonatkozó döntések előkészítése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javasolhatja az SZMSZ módosítását.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által meghatározottak szerint képviseli az intézményegységet külső szervek előtt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kapcsolatot tart a város intézményeivel, civil szervezeteivel</w:t>
      </w:r>
    </w:p>
    <w:p w:rsidR="00A01D48" w:rsidRPr="001011B9" w:rsidRDefault="00A01D48" w:rsidP="00A01D48">
      <w:pPr>
        <w:pStyle w:val="szvegszszab"/>
        <w:numPr>
          <w:ilvl w:val="0"/>
          <w:numId w:val="11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kapcsolatot tart a társintézményekkel, megyei, országos szakmai szervezetekkel</w:t>
      </w:r>
    </w:p>
    <w:p w:rsidR="00A01D48" w:rsidRPr="001011B9" w:rsidRDefault="00A01D48" w:rsidP="00A01D48">
      <w:pPr>
        <w:pStyle w:val="szvegszszab"/>
        <w:spacing w:after="0"/>
        <w:rPr>
          <w:rFonts w:ascii="Constantia" w:hAnsi="Constantia"/>
        </w:rPr>
      </w:pP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jogosult minden intézményi ügyben munkatársait utasítani. Meghatározott ügyekben (pl. rendezvények) az intézményvezető tájékoztatása mellett intézkedési jogkörét átadhatja munkatársának. Erről szakmai vezetői utasításban rendelkezik.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Tömegtájékoztató szervek részére az intézményegységet érintő kérdésekben tájékoztatásra az intézményvezető, vagy az általa megbízott személy jogosult.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távollétében történő helyettesítésére megbízást adhat ki.</w:t>
      </w:r>
    </w:p>
    <w:p w:rsidR="00A01D48" w:rsidRPr="00FC18DF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5" w:name="_Toc210299026"/>
      <w:r w:rsidRPr="00FC18DF">
        <w:rPr>
          <w:sz w:val="28"/>
          <w:szCs w:val="28"/>
        </w:rPr>
        <w:t>A dolgozók, alkalmazottak feladatai és kötelezettségei</w:t>
      </w:r>
      <w:bookmarkEnd w:id="105"/>
    </w:p>
    <w:p w:rsidR="00A01D48" w:rsidRPr="00445C8F" w:rsidRDefault="00A01D48" w:rsidP="00A01D48">
      <w:pPr>
        <w:jc w:val="both"/>
        <w:rPr>
          <w:rFonts w:ascii="Constantia" w:hAnsi="Constantia"/>
          <w:u w:val="single"/>
        </w:rPr>
      </w:pPr>
      <w:r w:rsidRPr="00445C8F">
        <w:rPr>
          <w:rFonts w:ascii="Constantia" w:hAnsi="Constantia"/>
          <w:u w:val="single"/>
        </w:rPr>
        <w:t>Feladatok:</w:t>
      </w:r>
    </w:p>
    <w:p w:rsidR="00A01D48" w:rsidRPr="00FF72B6" w:rsidRDefault="00A01D48" w:rsidP="00A01D48">
      <w:pPr>
        <w:pStyle w:val="Listaszerbekezds"/>
        <w:numPr>
          <w:ilvl w:val="0"/>
          <w:numId w:val="37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Az intézményegység valamennyi munkavállalója köteles a munkakörébe tartozó feladatokat, a szakmai vezető utasításait a meghatározott módon és helyen, a kellő időben, valamint a legjobb tudása szerint végrehajtani.</w:t>
      </w:r>
    </w:p>
    <w:p w:rsidR="00A01D48" w:rsidRPr="00FF72B6" w:rsidRDefault="00A01D48" w:rsidP="00A01D48">
      <w:pPr>
        <w:pStyle w:val="Listaszerbekezds"/>
        <w:numPr>
          <w:ilvl w:val="0"/>
          <w:numId w:val="37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 xml:space="preserve">A munkavállaló felelős minden olyan feladat végrehajtásáért, amelyre munkaköre, illetőleg a szakmai vezető utasítása kiterjed. </w:t>
      </w:r>
    </w:p>
    <w:p w:rsidR="00A01D48" w:rsidRPr="00FF72B6" w:rsidRDefault="00A01D48" w:rsidP="00A01D48">
      <w:pPr>
        <w:pStyle w:val="Listaszerbekezds"/>
        <w:numPr>
          <w:ilvl w:val="0"/>
          <w:numId w:val="37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 xml:space="preserve">A munkavállalóknak ismerni kell az intézmény belső szabályait és ezeket munkájuk során alkalmazni. </w:t>
      </w:r>
    </w:p>
    <w:p w:rsidR="00A01D48" w:rsidRPr="00445C8F" w:rsidRDefault="00A01D48" w:rsidP="00A01D48">
      <w:pPr>
        <w:jc w:val="both"/>
        <w:rPr>
          <w:rFonts w:ascii="Constantia" w:hAnsi="Constantia"/>
          <w:u w:val="single"/>
        </w:rPr>
      </w:pPr>
      <w:r w:rsidRPr="00445C8F">
        <w:rPr>
          <w:rFonts w:ascii="Constantia" w:hAnsi="Constantia"/>
          <w:u w:val="single"/>
        </w:rPr>
        <w:t>Kötelességek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Az előírt helyen és időben munkára képes állapotban megjelenni, munkaideje alatt a munkáltató rendelkezésére állni.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Munkáját az elvárható szakértelemmel és gondossággal végezni.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lastRenderedPageBreak/>
        <w:t>Munkatársaival együttműködni.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 xml:space="preserve">Munkája során tudomására jutott intézményi, üzleti titkokat, </w:t>
      </w:r>
      <w:proofErr w:type="gramStart"/>
      <w:r w:rsidRPr="00FF72B6">
        <w:rPr>
          <w:rFonts w:ascii="Constantia" w:hAnsi="Constantia"/>
        </w:rPr>
        <w:t>információkat</w:t>
      </w:r>
      <w:proofErr w:type="gramEnd"/>
      <w:r w:rsidRPr="00FF72B6">
        <w:rPr>
          <w:rFonts w:ascii="Constantia" w:hAnsi="Constantia"/>
        </w:rPr>
        <w:t xml:space="preserve"> megőrizni.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 részére kijelölt tanfolyamon, vagy továbbképzéseken részt venni és az előírt vizsgákat letenni.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 xml:space="preserve">Megtagadni az utasítás teljesítését, ha annak végrehajtása más személy életét, testi épségét veszélyezteti. </w:t>
      </w:r>
    </w:p>
    <w:p w:rsidR="00A01D48" w:rsidRPr="00FF72B6" w:rsidRDefault="00A01D48" w:rsidP="00A01D48">
      <w:pPr>
        <w:pStyle w:val="Listaszerbekezds"/>
        <w:numPr>
          <w:ilvl w:val="0"/>
          <w:numId w:val="38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 munkavállaló (a hatályos jogszabályoknak megfelelően) munkakörébe nem tartozó munkát is köteles végezni.</w:t>
      </w:r>
    </w:p>
    <w:p w:rsidR="00A01D48" w:rsidRPr="00FF72B6" w:rsidRDefault="00A01D48" w:rsidP="00A01D48">
      <w:pPr>
        <w:jc w:val="both"/>
        <w:rPr>
          <w:rFonts w:ascii="Constantia" w:hAnsi="Constantia"/>
          <w:u w:val="single"/>
        </w:rPr>
      </w:pPr>
      <w:r w:rsidRPr="00FF72B6">
        <w:rPr>
          <w:rFonts w:ascii="Constantia" w:hAnsi="Constantia"/>
          <w:u w:val="single"/>
        </w:rPr>
        <w:t>A belső irányítás eszközei, a kapcsolattartás</w:t>
      </w:r>
    </w:p>
    <w:p w:rsidR="00A01D48" w:rsidRPr="00FF72B6" w:rsidRDefault="00A01D48" w:rsidP="00A01D48">
      <w:pPr>
        <w:pStyle w:val="Listaszerbekezds"/>
        <w:numPr>
          <w:ilvl w:val="0"/>
          <w:numId w:val="39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 szakmai vezető meghatározza a gyűjtemény munka- és ügyrendjét. Elkészíti az éves munka- és rendezvény-, valamint a szabadságolási tervet.</w:t>
      </w:r>
    </w:p>
    <w:p w:rsidR="00A01D48" w:rsidRPr="00FF72B6" w:rsidRDefault="00A01D48" w:rsidP="00A01D48">
      <w:pPr>
        <w:pStyle w:val="Listaszerbekezds"/>
        <w:numPr>
          <w:ilvl w:val="0"/>
          <w:numId w:val="39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 szakmai vezető (évente 1-gyel kezdődően folyamatosan sorszámozott) szakmai vezetői utasítás, határozat, körlevél, feljegyzés, szabályzat útján rendelkezik a vezetés, irányítás, a működés, a gazdálkodás fontosabb kérdéseiről.</w:t>
      </w:r>
    </w:p>
    <w:p w:rsidR="00A01D48" w:rsidRPr="00FF72B6" w:rsidRDefault="00A01D48" w:rsidP="00A01D48">
      <w:pPr>
        <w:pStyle w:val="Listaszerbekezds"/>
        <w:numPr>
          <w:ilvl w:val="0"/>
          <w:numId w:val="39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 xml:space="preserve">A szakmai vezető évente legalább kétszer szakmai értekezletet hív össze. </w:t>
      </w:r>
    </w:p>
    <w:p w:rsidR="00A01D48" w:rsidRPr="00FC18DF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6" w:name="_Toc210299027"/>
      <w:r w:rsidRPr="00FC18DF">
        <w:rPr>
          <w:sz w:val="28"/>
          <w:szCs w:val="28"/>
        </w:rPr>
        <w:t>Közreműködés a munkáltatói jogok gyakorlásában</w:t>
      </w:r>
      <w:bookmarkEnd w:id="106"/>
    </w:p>
    <w:p w:rsidR="00A01D48" w:rsidRPr="001011B9" w:rsidRDefault="00A01D48" w:rsidP="00A01D48">
      <w:pPr>
        <w:pStyle w:val="Listaszerbekezds"/>
        <w:numPr>
          <w:ilvl w:val="0"/>
          <w:numId w:val="39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javaslatot tesz a dolgozók felvételére,</w:t>
      </w:r>
    </w:p>
    <w:p w:rsidR="00A01D48" w:rsidRPr="001011B9" w:rsidRDefault="00A01D48" w:rsidP="00A01D48">
      <w:pPr>
        <w:pStyle w:val="Listaszerbekezds"/>
        <w:numPr>
          <w:ilvl w:val="0"/>
          <w:numId w:val="39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megállapítja a foglalkoztatási összeférhetetlenséget,</w:t>
      </w:r>
    </w:p>
    <w:p w:rsidR="00A01D48" w:rsidRPr="001011B9" w:rsidRDefault="00A01D48" w:rsidP="00A01D48">
      <w:pPr>
        <w:pStyle w:val="Listaszerbekezds"/>
        <w:numPr>
          <w:ilvl w:val="0"/>
          <w:numId w:val="39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kezdeményezi az intézményvezető felé a munkáltatói és fegyelmi jogkör gyakorlását.</w:t>
      </w:r>
    </w:p>
    <w:p w:rsidR="00A01D48" w:rsidRPr="00E246E2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07" w:name="_Toc210299028"/>
      <w:r w:rsidRPr="00E246E2">
        <w:rPr>
          <w:sz w:val="28"/>
          <w:szCs w:val="28"/>
        </w:rPr>
        <w:t>A munkavégzés főbb szabályai</w:t>
      </w:r>
      <w:bookmarkEnd w:id="107"/>
      <w:r w:rsidRPr="00E246E2">
        <w:rPr>
          <w:sz w:val="28"/>
          <w:szCs w:val="28"/>
        </w:rPr>
        <w:t xml:space="preserve">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gyűjtemény dolgozóinak közvetlen felettese a gyűjtemény szakmaivezetője, illetve munkacsoport kialakításánál a csoporttagok tekintetében az általa megbízott személy. A szakmai vezető elkészíti a dolgozók munkaköri leírásait.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dolgozóinak kötelezettségük mindazon feladatok ellátása, amelyek rájuk nézve jelen szabályzatból és mellékleteiből következnek. A feladatkörök átfedése esetén felmerülő dolgozói véleménykülönbségek esetében a szakmai vezető dönt.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dolgozója tevékenysége során kifejtett szakmai véleménye miatt nem vonható felelősségre.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intézményegységen belüli helyettesítésről, különösen indokolt esetben szükségessé váló átcsoportosításról a Munka Törvénykönyvében előírtak figyelembevételével a szakmai vezető dönt.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A dolgozó munkaviszonyának megszűnése esetén a munkaköri feladatait, a folyamatban lévő ügyeit, valamint ügyiratait jegyzőkönyv melletti átadás-átvételi eljárással köteles átadni.</w:t>
      </w:r>
    </w:p>
    <w:p w:rsidR="00A01D48" w:rsidRPr="00FF72B6" w:rsidRDefault="00A01D48" w:rsidP="00A01D48">
      <w:p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Az intézményegység dolgozói felelősek:</w:t>
      </w:r>
    </w:p>
    <w:p w:rsidR="00A01D48" w:rsidRPr="00FF72B6" w:rsidRDefault="00A01D48" w:rsidP="00A01D48">
      <w:pPr>
        <w:pStyle w:val="Listaszerbekezds"/>
        <w:numPr>
          <w:ilvl w:val="0"/>
          <w:numId w:val="40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az intézményi tulajdon védelméért, állagának megőrzéséért,</w:t>
      </w:r>
    </w:p>
    <w:p w:rsidR="00A01D48" w:rsidRPr="00FF72B6" w:rsidRDefault="00A01D48" w:rsidP="00A01D48">
      <w:pPr>
        <w:pStyle w:val="Listaszerbekezds"/>
        <w:numPr>
          <w:ilvl w:val="0"/>
          <w:numId w:val="40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az intézményegység rendjének, tisztaságának megőrzéséért,</w:t>
      </w:r>
    </w:p>
    <w:p w:rsidR="00A01D48" w:rsidRPr="00FF72B6" w:rsidRDefault="00A01D48" w:rsidP="00A01D48">
      <w:pPr>
        <w:pStyle w:val="Listaszerbekezds"/>
        <w:numPr>
          <w:ilvl w:val="0"/>
          <w:numId w:val="40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az energiafelhasználással való takarékoskodásért,</w:t>
      </w:r>
    </w:p>
    <w:p w:rsidR="00A01D48" w:rsidRPr="00FF72B6" w:rsidRDefault="00A01D48" w:rsidP="00A01D48">
      <w:pPr>
        <w:pStyle w:val="Listaszerbekezds"/>
        <w:numPr>
          <w:ilvl w:val="0"/>
          <w:numId w:val="40"/>
        </w:numPr>
        <w:jc w:val="both"/>
        <w:rPr>
          <w:rFonts w:ascii="Constantia" w:hAnsi="Constantia"/>
        </w:rPr>
      </w:pPr>
      <w:r w:rsidRPr="00FF72B6">
        <w:rPr>
          <w:rFonts w:ascii="Constantia" w:hAnsi="Constantia"/>
        </w:rPr>
        <w:t>tűz és balesetvédelmi, valamint munkavédelmi szabályok betartásáért.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helyiségeinek rendeltetésszerű használata az intézményegység valamennyi dolgozójának joga és kötelessége. Nem muzeális célra csak az szakmai vezető engedélyével vehetők igénybe az intézményi helyiségek.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berendezések, felszerelések épségéért, rendjéért a használatba vevő anyagilag felelős. A helyiségek berendezéseit, felszerelését elvinni csak szakmai vezetői engedéllyel, átvételi elismervény ellenében szabad.</w:t>
      </w:r>
    </w:p>
    <w:p w:rsidR="00A01D48" w:rsidRPr="00E246E2" w:rsidRDefault="00A01D48" w:rsidP="00A01D48">
      <w:pPr>
        <w:pStyle w:val="Cmsor1"/>
        <w:numPr>
          <w:ilvl w:val="1"/>
          <w:numId w:val="34"/>
        </w:numPr>
        <w:rPr>
          <w:sz w:val="32"/>
          <w:szCs w:val="32"/>
        </w:rPr>
      </w:pPr>
      <w:bookmarkStart w:id="108" w:name="_Toc210299029"/>
      <w:r w:rsidRPr="00E246E2">
        <w:rPr>
          <w:sz w:val="32"/>
          <w:szCs w:val="32"/>
        </w:rPr>
        <w:t>DHGYK KÖLCSEY FERENC VÁROSI KÖNYVTÁR</w:t>
      </w:r>
      <w:bookmarkEnd w:id="108"/>
    </w:p>
    <w:p w:rsidR="00A01D48" w:rsidRPr="007B1DFE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09" w:name="_Toc170466717"/>
      <w:bookmarkStart w:id="110" w:name="_Toc210299030"/>
      <w:r w:rsidRPr="007B1DFE">
        <w:rPr>
          <w:sz w:val="28"/>
          <w:szCs w:val="28"/>
        </w:rPr>
        <w:t>Az intézményegység közfeladata</w:t>
      </w:r>
      <w:bookmarkStart w:id="111" w:name="_Toc170466718"/>
      <w:bookmarkEnd w:id="109"/>
      <w:bookmarkEnd w:id="110"/>
      <w:bookmarkEnd w:id="111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Kölcsey Ferenc Városi Könyvtár a nemzeti könyvtári rendszer része, mint általános gyűjtőkörű, nyilvános könyvtár. Az állam által </w:t>
      </w:r>
      <w:proofErr w:type="gramStart"/>
      <w:r w:rsidRPr="001011B9">
        <w:rPr>
          <w:rFonts w:ascii="Constantia" w:hAnsi="Constantia"/>
        </w:rPr>
        <w:t>garantált</w:t>
      </w:r>
      <w:proofErr w:type="gramEnd"/>
      <w:r w:rsidRPr="001011B9">
        <w:rPr>
          <w:rFonts w:ascii="Constantia" w:hAnsi="Constantia"/>
        </w:rPr>
        <w:t xml:space="preserve"> könyvtári ellátás alapintézménye, fenntartásáról az önkormányzat költségvetésében gondoskodik. Mint települési nyilvános könyvtár jellegénél fogva olyan szolgáltató intézmény, amely minden állampolgár részére biztosítja az isme</w:t>
      </w:r>
      <w:r w:rsidRPr="001011B9">
        <w:rPr>
          <w:rFonts w:ascii="Constantia" w:hAnsi="Constantia"/>
        </w:rPr>
        <w:softHyphen/>
        <w:t xml:space="preserve">retek sokoldalú, tárgyilagos közvetítését. </w:t>
      </w:r>
      <w:proofErr w:type="gramStart"/>
      <w:r w:rsidRPr="001011B9">
        <w:rPr>
          <w:rFonts w:ascii="Constantia" w:hAnsi="Constantia"/>
        </w:rPr>
        <w:t>Funkcióját</w:t>
      </w:r>
      <w:proofErr w:type="gramEnd"/>
      <w:r w:rsidRPr="001011B9">
        <w:rPr>
          <w:rFonts w:ascii="Constantia" w:hAnsi="Constantia"/>
        </w:rPr>
        <w:t xml:space="preserve"> tekintve feladata elsősorban a település lakosságának könyvtári ellátása. Ezt a feladatát a városban működtetett fiókkönyvtárral szerves egységben oldja meg. Városi nyilvános könyvtári feladatainak ellátását, könyvtári szolgáltató tevékenységét az 1997. évi CXL törvény alapján végzi.</w:t>
      </w:r>
    </w:p>
    <w:p w:rsidR="00A01D48" w:rsidRPr="004D523F" w:rsidRDefault="00A01D48" w:rsidP="00A01D48">
      <w:p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>Nyitvatartási ideje az alábbiak szerint alakul: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1D48" w:rsidRPr="005904BB" w:rsidTr="00CB35BF">
        <w:tc>
          <w:tcPr>
            <w:tcW w:w="4531" w:type="dxa"/>
          </w:tcPr>
          <w:p w:rsidR="00A01D48" w:rsidRPr="005904BB" w:rsidRDefault="00A01D48" w:rsidP="00CB35BF">
            <w:pPr>
              <w:pStyle w:val="Listaszerbekezds"/>
              <w:spacing w:line="276" w:lineRule="auto"/>
              <w:ind w:left="0"/>
              <w:jc w:val="center"/>
              <w:rPr>
                <w:rFonts w:ascii="Constantia" w:hAnsi="Constantia"/>
                <w:b/>
                <w:bCs/>
              </w:rPr>
            </w:pPr>
            <w:r w:rsidRPr="005904BB">
              <w:rPr>
                <w:rFonts w:ascii="Constantia" w:hAnsi="Constantia"/>
                <w:b/>
                <w:bCs/>
              </w:rPr>
              <w:t>Központi Könyvtár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pStyle w:val="Listaszerbekezds"/>
              <w:spacing w:line="276" w:lineRule="auto"/>
              <w:ind w:left="0"/>
              <w:jc w:val="center"/>
              <w:rPr>
                <w:rFonts w:ascii="Constantia" w:hAnsi="Constantia"/>
                <w:b/>
                <w:bCs/>
              </w:rPr>
            </w:pPr>
            <w:r w:rsidRPr="005904BB">
              <w:rPr>
                <w:rFonts w:ascii="Constantia" w:hAnsi="Constantia"/>
                <w:b/>
                <w:bCs/>
              </w:rPr>
              <w:t>Fiókkönyvtár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6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32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1. </w:t>
            </w:r>
            <w:r w:rsidRPr="005904BB">
              <w:rPr>
                <w:rFonts w:ascii="Constantia" w:hAnsi="Constantia"/>
              </w:rPr>
              <w:t>hét: 2</w:t>
            </w:r>
            <w:r>
              <w:rPr>
                <w:rFonts w:ascii="Constantia" w:hAnsi="Constantia"/>
              </w:rPr>
              <w:t>9</w:t>
            </w:r>
            <w:r w:rsidRPr="005904BB">
              <w:rPr>
                <w:rFonts w:ascii="Constantia" w:hAnsi="Constantia"/>
              </w:rPr>
              <w:t xml:space="preserve"> óra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6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32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2. hét: 26 óra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6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32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3.</w:t>
            </w:r>
            <w:r w:rsidRPr="005904BB">
              <w:rPr>
                <w:rFonts w:ascii="Constantia" w:hAnsi="Constantia"/>
              </w:rPr>
              <w:t> hét: 26 óra</w:t>
            </w:r>
          </w:p>
        </w:tc>
      </w:tr>
      <w:tr w:rsidR="00A01D48" w:rsidTr="00CB35BF">
        <w:tc>
          <w:tcPr>
            <w:tcW w:w="4531" w:type="dxa"/>
          </w:tcPr>
          <w:p w:rsidR="00A01D48" w:rsidRDefault="00A01D48" w:rsidP="00CB35BF">
            <w:pPr>
              <w:pStyle w:val="Listaszerbekezds"/>
              <w:numPr>
                <w:ilvl w:val="0"/>
                <w:numId w:val="36"/>
              </w:numPr>
              <w:spacing w:line="276" w:lineRule="auto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hét: 35 óra</w:t>
            </w:r>
          </w:p>
        </w:tc>
        <w:tc>
          <w:tcPr>
            <w:tcW w:w="4531" w:type="dxa"/>
          </w:tcPr>
          <w:p w:rsidR="00A01D48" w:rsidRPr="005904BB" w:rsidRDefault="00A01D48" w:rsidP="00CB35BF">
            <w:pPr>
              <w:spacing w:line="276" w:lineRule="auto"/>
              <w:ind w:left="360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4. hét: 26 óra</w:t>
            </w:r>
          </w:p>
        </w:tc>
      </w:tr>
    </w:tbl>
    <w:p w:rsidR="00A01D48" w:rsidRPr="004D523F" w:rsidRDefault="00A01D48" w:rsidP="00A01D48">
      <w:pPr>
        <w:spacing w:before="240"/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 xml:space="preserve">A könyvtár gyűjtőköri szabályzatban meghatározott módon – a használói és a helyi igényeknek megfelelően- a könyvek, </w:t>
      </w:r>
      <w:proofErr w:type="gramStart"/>
      <w:r w:rsidRPr="004D523F">
        <w:rPr>
          <w:rFonts w:ascii="Constantia" w:hAnsi="Constantia"/>
        </w:rPr>
        <w:t>dokumentumok</w:t>
      </w:r>
      <w:proofErr w:type="gramEnd"/>
      <w:r w:rsidRPr="004D523F">
        <w:rPr>
          <w:rFonts w:ascii="Constantia" w:hAnsi="Constantia"/>
        </w:rPr>
        <w:t xml:space="preserve"> beszerzése (vásárlás, ajándék vagy </w:t>
      </w:r>
      <w:r w:rsidRPr="004D523F">
        <w:rPr>
          <w:rFonts w:ascii="Constantia" w:hAnsi="Constantia"/>
        </w:rPr>
        <w:lastRenderedPageBreak/>
        <w:t>csere útján), illetve kiemelten a helyismereti dokumentumok gyűjtése, a könyvtár állományába került dokumentumok számítógépes nyilvántartása.</w:t>
      </w:r>
    </w:p>
    <w:p w:rsidR="00A01D48" w:rsidRPr="004D523F" w:rsidRDefault="00A01D48" w:rsidP="00A01D48">
      <w:p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 xml:space="preserve">A feltáró munka során a könyvtár állományába került </w:t>
      </w:r>
      <w:proofErr w:type="gramStart"/>
      <w:r w:rsidRPr="004D523F">
        <w:rPr>
          <w:rFonts w:ascii="Constantia" w:hAnsi="Constantia"/>
        </w:rPr>
        <w:t>dokumentumokról</w:t>
      </w:r>
      <w:proofErr w:type="gramEnd"/>
      <w:r w:rsidRPr="004D523F">
        <w:rPr>
          <w:rFonts w:ascii="Constantia" w:hAnsi="Constantia"/>
        </w:rPr>
        <w:t xml:space="preserve"> az őket jellemző formai és tartalmi jegyek alapján történő leírások, ezekből számítógépes katalógus készítésével, a könyvtári állomány megőrzésével és védelmével, a raktározással, a dokumentumok állagának védelmét szolgáló tevékenységekkel és berendezések telepítésével és működtetésével összefüggő feladatok.</w:t>
      </w:r>
    </w:p>
    <w:p w:rsidR="00A01D48" w:rsidRPr="004D523F" w:rsidRDefault="00A01D48" w:rsidP="00A01D48">
      <w:p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 xml:space="preserve">A rendelkezésre bocsátással (a könyvtár gyűjteményének használókhoz való eljuttatása helyben használat, kölcsönzés és könyvtárközi kölcsönzés útján), a könyvtári tájékoztatással (a használóknak szóló </w:t>
      </w:r>
      <w:proofErr w:type="gramStart"/>
      <w:r w:rsidRPr="004D523F">
        <w:rPr>
          <w:rFonts w:ascii="Constantia" w:hAnsi="Constantia"/>
        </w:rPr>
        <w:t>információ</w:t>
      </w:r>
      <w:proofErr w:type="gramEnd"/>
      <w:r w:rsidRPr="004D523F">
        <w:rPr>
          <w:rFonts w:ascii="Constantia" w:hAnsi="Constantia"/>
        </w:rPr>
        <w:t xml:space="preserve">-szolgáltatás, amelynek speciális feladata a könyvtár és a könyvtári rendszer dokumentumairól és szolgáltatásairól való tájékoztatás) összefüggő feladatok ellátása. Számítógép használat és internet hozzáférés biztosítása. Távoli elérésű, 24 órás online adat és </w:t>
      </w:r>
      <w:proofErr w:type="gramStart"/>
      <w:r w:rsidRPr="004D523F">
        <w:rPr>
          <w:rFonts w:ascii="Constantia" w:hAnsi="Constantia"/>
        </w:rPr>
        <w:t>információ</w:t>
      </w:r>
      <w:proofErr w:type="gramEnd"/>
      <w:r w:rsidRPr="004D523F">
        <w:rPr>
          <w:rFonts w:ascii="Constantia" w:hAnsi="Constantia"/>
        </w:rPr>
        <w:t>szolgáltatás biztosítása. A könyvtári tevékenységhez kapcsolódó műsorok, ren</w:t>
      </w:r>
      <w:r w:rsidRPr="004D523F">
        <w:rPr>
          <w:rFonts w:ascii="Constantia" w:hAnsi="Constantia"/>
        </w:rPr>
        <w:softHyphen/>
        <w:t>dez</w:t>
      </w:r>
      <w:r w:rsidRPr="004D523F">
        <w:rPr>
          <w:rFonts w:ascii="Constantia" w:hAnsi="Constantia"/>
        </w:rPr>
        <w:softHyphen/>
        <w:t>vények, kiállítások szervezése, közönségkapcsolati és egyéb tevékenységével összefüggő feladatok ellátása.</w:t>
      </w:r>
    </w:p>
    <w:p w:rsidR="00A01D48" w:rsidRPr="007B1DFE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2" w:name="_Toc210299031"/>
      <w:r w:rsidRPr="007B1DFE">
        <w:rPr>
          <w:sz w:val="28"/>
          <w:szCs w:val="28"/>
        </w:rPr>
        <w:t>Az intézmény egyéb tevékenysége</w:t>
      </w:r>
      <w:bookmarkEnd w:id="112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 a rendelkezésre álló eszközeivel – szabad </w:t>
      </w:r>
      <w:proofErr w:type="gramStart"/>
      <w:r w:rsidRPr="001011B9">
        <w:rPr>
          <w:rFonts w:ascii="Constantia" w:hAnsi="Constantia"/>
        </w:rPr>
        <w:t>kapacitása</w:t>
      </w:r>
      <w:proofErr w:type="gramEnd"/>
      <w:r w:rsidRPr="001011B9">
        <w:rPr>
          <w:rFonts w:ascii="Constantia" w:hAnsi="Constantia"/>
        </w:rPr>
        <w:t xml:space="preserve"> mértékéig- alaptevékenységét kiegészítő, anyagi haszonszerzésre irányuló kisegítő tevékenységet végezhet. Így rendez</w:t>
      </w:r>
      <w:r w:rsidRPr="001011B9">
        <w:rPr>
          <w:rFonts w:ascii="Constantia" w:hAnsi="Constantia"/>
        </w:rPr>
        <w:softHyphen/>
        <w:t>vények, kiállítások szervezése, másolat,- és számítógépes szolgáltatás, kiadói tevékenység.</w:t>
      </w:r>
    </w:p>
    <w:p w:rsidR="00A01D48" w:rsidRPr="007B1DFE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3" w:name="_Toc210299032"/>
      <w:r w:rsidRPr="007B1DFE">
        <w:rPr>
          <w:sz w:val="28"/>
          <w:szCs w:val="28"/>
        </w:rPr>
        <w:t>A könyvtár feladatai a jelenben és a jövőben (küldetésnyilatkozat)</w:t>
      </w:r>
      <w:bookmarkEnd w:id="113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Kölcsey Ferenc Városi Könyvtár a település nyilvános könyvtáraként arra törekszik, hogy mindenki számára biztosítsa az </w:t>
      </w:r>
      <w:proofErr w:type="gramStart"/>
      <w:r w:rsidRPr="001011B9">
        <w:rPr>
          <w:rFonts w:ascii="Constantia" w:hAnsi="Constantia"/>
        </w:rPr>
        <w:t>információhoz</w:t>
      </w:r>
      <w:proofErr w:type="gramEnd"/>
      <w:r w:rsidRPr="001011B9">
        <w:rPr>
          <w:rFonts w:ascii="Constantia" w:hAnsi="Constantia"/>
        </w:rPr>
        <w:t xml:space="preserve"> és a tudáshoz való szabad hozzáférést, használói számára elérhetővé tegye a magyar és az egyetemes kultúra gazdag kínálatát.</w:t>
      </w:r>
    </w:p>
    <w:p w:rsidR="00A01D48" w:rsidRPr="00DC756B" w:rsidRDefault="00A01D48" w:rsidP="00A01D48">
      <w:pPr>
        <w:pStyle w:val="Cmsor1"/>
        <w:numPr>
          <w:ilvl w:val="2"/>
          <w:numId w:val="34"/>
        </w:numPr>
        <w:rPr>
          <w:color w:val="5B9BD5" w:themeColor="accent1"/>
          <w:sz w:val="28"/>
          <w:szCs w:val="28"/>
        </w:rPr>
      </w:pPr>
      <w:bookmarkStart w:id="114" w:name="_Toc210299033"/>
      <w:r w:rsidRPr="00DC756B">
        <w:rPr>
          <w:color w:val="5B9BD5" w:themeColor="accent1"/>
          <w:sz w:val="28"/>
          <w:szCs w:val="28"/>
        </w:rPr>
        <w:t>A könyvtár feladatai e célok megvalósítása érdekében</w:t>
      </w:r>
      <w:bookmarkEnd w:id="114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Kölcsey Ferenc Városi Könyvtár törekszik arra, hogy biztosítsa a Dunakeszin élők egyenlő és szabad hozzáférését az </w:t>
      </w:r>
      <w:proofErr w:type="gramStart"/>
      <w:r w:rsidRPr="001011B9">
        <w:rPr>
          <w:rFonts w:ascii="Constantia" w:hAnsi="Constantia"/>
        </w:rPr>
        <w:t>információhoz</w:t>
      </w:r>
      <w:proofErr w:type="gramEnd"/>
      <w:r w:rsidRPr="001011B9">
        <w:rPr>
          <w:rFonts w:ascii="Constantia" w:hAnsi="Constantia"/>
        </w:rPr>
        <w:t>; az egyetemes, a magyar és a helyi kulturális javakhoz, a hagyományos és elektronikus dokumentumokhoz és a tudáshoz.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Szolgáltatásai hozzájárulnak az általános tájékozódásához, művelődéséhez, az élethosszig tartó tanuláshoz, a tudományos és szakmai munkához, a szabadidő hasznos eltöltéséhez, valamint az igényes szórakozáshoz a dunakeszi lakosság minden csoportja számára, a valós és a </w:t>
      </w:r>
      <w:proofErr w:type="gramStart"/>
      <w:r w:rsidRPr="001011B9">
        <w:rPr>
          <w:rFonts w:ascii="Constantia" w:hAnsi="Constantia"/>
        </w:rPr>
        <w:t>virtuális</w:t>
      </w:r>
      <w:proofErr w:type="gramEnd"/>
      <w:r w:rsidRPr="001011B9">
        <w:rPr>
          <w:rFonts w:ascii="Constantia" w:hAnsi="Constantia"/>
        </w:rPr>
        <w:t xml:space="preserve"> térben egyaránt.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 xml:space="preserve">Fontos, hogy </w:t>
      </w:r>
      <w:r>
        <w:rPr>
          <w:rFonts w:ascii="Constantia" w:hAnsi="Constantia"/>
        </w:rPr>
        <w:t xml:space="preserve">a </w:t>
      </w:r>
      <w:r w:rsidRPr="001011B9">
        <w:rPr>
          <w:rFonts w:ascii="Constantia" w:hAnsi="Constantia"/>
        </w:rPr>
        <w:t>könyvtár találkozási helyeként is működjön, amely kapcsolatot teremt az emberek között, támogatja a helyi közösségek létrejöttét és megerősödését, a helyi társadalmi és kulturális értékek megőrzését.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>
        <w:rPr>
          <w:rFonts w:ascii="Constantia" w:hAnsi="Constantia"/>
        </w:rPr>
        <w:t>A k</w:t>
      </w:r>
      <w:r w:rsidRPr="001011B9">
        <w:rPr>
          <w:rFonts w:ascii="Constantia" w:hAnsi="Constantia"/>
        </w:rPr>
        <w:t>önyvtár működésével, szolgáltatásaival, programjaival hozzá kíván járulni a nyitott, esélyteremtő, fenntartható és élhető város megteremtéséhez, Dunakeszi fejlődéséhez, az itt élők életminőségének javításához, jólétéhez és jóllétéhez.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állampolgárok tájékozódását hasznos és közérdekű </w:t>
      </w:r>
      <w:proofErr w:type="gramStart"/>
      <w:r w:rsidRPr="001011B9">
        <w:rPr>
          <w:rFonts w:ascii="Constantia" w:hAnsi="Constantia"/>
        </w:rPr>
        <w:t>információkkal</w:t>
      </w:r>
      <w:proofErr w:type="gramEnd"/>
      <w:r w:rsidRPr="001011B9">
        <w:rPr>
          <w:rFonts w:ascii="Constantia" w:hAnsi="Constantia"/>
        </w:rPr>
        <w:t xml:space="preserve"> támogatj</w:t>
      </w:r>
      <w:r>
        <w:rPr>
          <w:rFonts w:ascii="Constantia" w:hAnsi="Constantia"/>
        </w:rPr>
        <w:t>a</w:t>
      </w:r>
      <w:r w:rsidRPr="001011B9">
        <w:rPr>
          <w:rFonts w:ascii="Constantia" w:hAnsi="Constantia"/>
        </w:rPr>
        <w:t>, programjai</w:t>
      </w:r>
      <w:r>
        <w:rPr>
          <w:rFonts w:ascii="Constantia" w:hAnsi="Constantia"/>
        </w:rPr>
        <w:t>v</w:t>
      </w:r>
      <w:r w:rsidRPr="001011B9">
        <w:rPr>
          <w:rFonts w:ascii="Constantia" w:hAnsi="Constantia"/>
        </w:rPr>
        <w:t>al, szolgáltatásai</w:t>
      </w:r>
      <w:r>
        <w:rPr>
          <w:rFonts w:ascii="Constantia" w:hAnsi="Constantia"/>
        </w:rPr>
        <w:t>val</w:t>
      </w:r>
      <w:r w:rsidRPr="001011B9">
        <w:rPr>
          <w:rFonts w:ascii="Constantia" w:hAnsi="Constantia"/>
        </w:rPr>
        <w:t xml:space="preserve"> segít</w:t>
      </w:r>
      <w:r>
        <w:rPr>
          <w:rFonts w:ascii="Constantia" w:hAnsi="Constantia"/>
        </w:rPr>
        <w:t xml:space="preserve">i </w:t>
      </w:r>
      <w:r w:rsidRPr="001011B9">
        <w:rPr>
          <w:rFonts w:ascii="Constantia" w:hAnsi="Constantia"/>
        </w:rPr>
        <w:t>a látogatókat a digitális írástudás elsajátításában és fejlesztésében, a digitális kultúra megismerésében.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Figyelemmel kísér</w:t>
      </w:r>
      <w:r>
        <w:rPr>
          <w:rFonts w:ascii="Constantia" w:hAnsi="Constantia"/>
        </w:rPr>
        <w:t>i</w:t>
      </w:r>
      <w:r w:rsidRPr="001011B9">
        <w:rPr>
          <w:rFonts w:ascii="Constantia" w:hAnsi="Constantia"/>
        </w:rPr>
        <w:t xml:space="preserve"> a hazai és nemzetközi szakmai eredményeket, részt vesz a szakmai szervezetek tevékenységében. Törek</w:t>
      </w:r>
      <w:r>
        <w:rPr>
          <w:rFonts w:ascii="Constantia" w:hAnsi="Constantia"/>
        </w:rPr>
        <w:t>szik</w:t>
      </w:r>
      <w:r w:rsidRPr="001011B9">
        <w:rPr>
          <w:rFonts w:ascii="Constantia" w:hAnsi="Constantia"/>
        </w:rPr>
        <w:t xml:space="preserve"> a hagyományos és korszerű szolgáltatás</w:t>
      </w:r>
      <w:r>
        <w:rPr>
          <w:rFonts w:ascii="Constantia" w:hAnsi="Constantia"/>
        </w:rPr>
        <w:t>ok</w:t>
      </w:r>
      <w:r w:rsidRPr="001011B9">
        <w:rPr>
          <w:rFonts w:ascii="Constantia" w:hAnsi="Constantia"/>
        </w:rPr>
        <w:t xml:space="preserve"> minőségi fejlesztésére. </w:t>
      </w:r>
    </w:p>
    <w:p w:rsidR="00A01D48" w:rsidRPr="00654583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5" w:name="_Toc210299034"/>
      <w:r w:rsidRPr="00654583">
        <w:rPr>
          <w:sz w:val="28"/>
          <w:szCs w:val="28"/>
        </w:rPr>
        <w:t>A könyvtár gyűjtőköre</w:t>
      </w:r>
      <w:bookmarkEnd w:id="115"/>
    </w:p>
    <w:p w:rsidR="00A01D48" w:rsidRPr="004D523F" w:rsidRDefault="00A01D48" w:rsidP="00A01D48">
      <w:p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 xml:space="preserve">A könyvtár állományának gyarapításakor figyelembe veszi a használók igényeit, foglalkoztatási, képzettségi, korosztályi összetételét, érdeklődési körét. Ennek érdekében folyamatosan figyeli az állomány alakulását. A könyvtári </w:t>
      </w:r>
      <w:proofErr w:type="gramStart"/>
      <w:r w:rsidRPr="004D523F">
        <w:rPr>
          <w:rFonts w:ascii="Constantia" w:hAnsi="Constantia"/>
        </w:rPr>
        <w:t>dokumentumok</w:t>
      </w:r>
      <w:proofErr w:type="gramEnd"/>
      <w:r w:rsidRPr="004D523F">
        <w:rPr>
          <w:rFonts w:ascii="Constantia" w:hAnsi="Constantia"/>
        </w:rPr>
        <w:t xml:space="preserve"> beszerzése az alaptevékenységek megvalósítását segíti.</w:t>
      </w:r>
    </w:p>
    <w:p w:rsidR="00A01D48" w:rsidRPr="004D523F" w:rsidRDefault="00A01D48" w:rsidP="00A01D48">
      <w:p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>A könyvtár gyűjti:</w:t>
      </w:r>
    </w:p>
    <w:p w:rsidR="00A01D48" w:rsidRPr="004D523F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>a Magyarországon megjelenő könyveket válogatva: a magyar nyelvű szépirodalmi és ismeretterjesztő műveket, valamint a nyelvtanulást segítő idegen nyelvű szépirodalmat;</w:t>
      </w:r>
    </w:p>
    <w:p w:rsidR="00A01D48" w:rsidRPr="004D523F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 xml:space="preserve">az általános művelődést, a tanulást, a közélethez, a munkához szükséges tájékozódást szolgáló ismeretterjesztő és szakmai könyveket. Különös tekintettel a városra vonatkozó helyismereti </w:t>
      </w:r>
      <w:proofErr w:type="gramStart"/>
      <w:r w:rsidRPr="004D523F">
        <w:rPr>
          <w:rFonts w:ascii="Constantia" w:hAnsi="Constantia"/>
        </w:rPr>
        <w:t>dokumentumokra</w:t>
      </w:r>
      <w:proofErr w:type="gramEnd"/>
      <w:r w:rsidRPr="004D523F">
        <w:rPr>
          <w:rFonts w:ascii="Constantia" w:hAnsi="Constantia"/>
        </w:rPr>
        <w:t>;</w:t>
      </w:r>
    </w:p>
    <w:p w:rsidR="00A01D48" w:rsidRPr="004D523F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>válogatva gyűjti a magyar nyelvű hírlapokat és folyóiratokat, és egyéb időszaki kiadványokat;</w:t>
      </w:r>
    </w:p>
    <w:p w:rsidR="00A01D48" w:rsidRPr="004D523F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 xml:space="preserve">válogatva gyűjti az </w:t>
      </w:r>
      <w:proofErr w:type="spellStart"/>
      <w:r w:rsidRPr="004D523F">
        <w:rPr>
          <w:rFonts w:ascii="Constantia" w:hAnsi="Constantia"/>
        </w:rPr>
        <w:t>audio</w:t>
      </w:r>
      <w:proofErr w:type="spellEnd"/>
      <w:r w:rsidRPr="004D523F">
        <w:rPr>
          <w:rFonts w:ascii="Constantia" w:hAnsi="Constantia"/>
        </w:rPr>
        <w:t xml:space="preserve">, audiovizuális és elektronikus </w:t>
      </w:r>
      <w:proofErr w:type="gramStart"/>
      <w:r w:rsidRPr="004D523F">
        <w:rPr>
          <w:rFonts w:ascii="Constantia" w:hAnsi="Constantia"/>
        </w:rPr>
        <w:t>dokumentumokat</w:t>
      </w:r>
      <w:proofErr w:type="gramEnd"/>
      <w:r w:rsidRPr="004D523F">
        <w:rPr>
          <w:rFonts w:ascii="Constantia" w:hAnsi="Constantia"/>
        </w:rPr>
        <w:t>;</w:t>
      </w:r>
    </w:p>
    <w:p w:rsidR="00A01D48" w:rsidRPr="004D523F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4D523F">
        <w:rPr>
          <w:rFonts w:ascii="Constantia" w:hAnsi="Constantia"/>
        </w:rPr>
        <w:t>a helytörténeti periodikákat, illetve könyveket.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gyarapítás mélységét, </w:t>
      </w:r>
      <w:proofErr w:type="gramStart"/>
      <w:r w:rsidRPr="001011B9">
        <w:rPr>
          <w:rFonts w:ascii="Constantia" w:hAnsi="Constantia"/>
        </w:rPr>
        <w:t>intenzitását</w:t>
      </w:r>
      <w:proofErr w:type="gramEnd"/>
      <w:r w:rsidRPr="001011B9">
        <w:rPr>
          <w:rFonts w:ascii="Constantia" w:hAnsi="Constantia"/>
        </w:rPr>
        <w:t>, tartalmi összetevőit a gyűjtőköri szabályzatban határozza meg.</w:t>
      </w:r>
    </w:p>
    <w:p w:rsidR="00A01D48" w:rsidRPr="00654583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6" w:name="_Toc210299035"/>
      <w:r w:rsidRPr="00654583">
        <w:rPr>
          <w:sz w:val="28"/>
          <w:szCs w:val="28"/>
        </w:rPr>
        <w:t>Az állománygyarapítás forrásai</w:t>
      </w:r>
      <w:bookmarkEnd w:id="116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Vásárlás: könyvtárellátótól, kiadóktól, könyváruházaktól, antikváriumokból, magánszemélyektől.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Ajándékozás: más intézményektől, központi alapokból, magánszemélyektől.</w:t>
      </w:r>
    </w:p>
    <w:p w:rsidR="00A01D48" w:rsidRPr="00654583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7" w:name="_Toc210299036"/>
      <w:r w:rsidRPr="00654583">
        <w:rPr>
          <w:sz w:val="28"/>
          <w:szCs w:val="28"/>
        </w:rPr>
        <w:lastRenderedPageBreak/>
        <w:t>A könyvtár állományának nyilvántartása</w:t>
      </w:r>
      <w:bookmarkEnd w:id="117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könyvtári állomány nyilvántartása a </w:t>
      </w:r>
      <w:r w:rsidRPr="00964382">
        <w:rPr>
          <w:rFonts w:ascii="Constantia" w:hAnsi="Constantia"/>
        </w:rPr>
        <w:t>könyvtári állomány ellenőrzéséről (leltározásáról) és az állományból történő törlésről szóló szabályzat kiadásáról</w:t>
      </w:r>
      <w:r>
        <w:rPr>
          <w:rFonts w:ascii="Constantia" w:hAnsi="Constantia"/>
        </w:rPr>
        <w:t xml:space="preserve"> szóló </w:t>
      </w:r>
      <w:r w:rsidRPr="001011B9">
        <w:rPr>
          <w:rFonts w:ascii="Constantia" w:hAnsi="Constantia"/>
        </w:rPr>
        <w:t>3/1975. (VIII.17.) KM-PM együttes rendelet alapján történik.</w:t>
      </w:r>
    </w:p>
    <w:p w:rsidR="00A01D48" w:rsidRDefault="00A01D48" w:rsidP="00A01D48">
      <w:pPr>
        <w:jc w:val="both"/>
        <w:rPr>
          <w:rFonts w:ascii="Constantia" w:hAnsi="Constantia"/>
        </w:rPr>
      </w:pP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könyvtári </w:t>
      </w:r>
      <w:proofErr w:type="gramStart"/>
      <w:r w:rsidRPr="001011B9">
        <w:rPr>
          <w:rFonts w:ascii="Constantia" w:hAnsi="Constantia"/>
        </w:rPr>
        <w:t>dokumentumok</w:t>
      </w:r>
      <w:proofErr w:type="gramEnd"/>
      <w:r w:rsidRPr="001011B9">
        <w:rPr>
          <w:rFonts w:ascii="Constantia" w:hAnsi="Constantia"/>
        </w:rPr>
        <w:t xml:space="preserve"> egyedi és összesített nyilvántartásának formája: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- 2012. december 31-ig kézírásos leltárkönyvek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- 1999. január 1-jétől 2012. december 31-ig párhuzamosan kézírásos leltárkönyvek és a </w:t>
      </w:r>
      <w:proofErr w:type="spellStart"/>
      <w:r w:rsidRPr="001011B9">
        <w:rPr>
          <w:rFonts w:ascii="Constantia" w:hAnsi="Constantia"/>
        </w:rPr>
        <w:t>Textlib</w:t>
      </w:r>
      <w:proofErr w:type="spellEnd"/>
      <w:r w:rsidRPr="001011B9">
        <w:rPr>
          <w:rFonts w:ascii="Constantia" w:hAnsi="Constantia"/>
        </w:rPr>
        <w:t xml:space="preserve"> integrált könyvtári rendszerben történő nyilvántartás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- 2013. január 1-jétől a </w:t>
      </w:r>
      <w:proofErr w:type="spellStart"/>
      <w:r w:rsidRPr="001011B9">
        <w:rPr>
          <w:rFonts w:ascii="Constantia" w:hAnsi="Constantia"/>
        </w:rPr>
        <w:t>Textlib</w:t>
      </w:r>
      <w:proofErr w:type="spellEnd"/>
      <w:r w:rsidRPr="001011B9">
        <w:rPr>
          <w:rFonts w:ascii="Constantia" w:hAnsi="Constantia"/>
        </w:rPr>
        <w:t xml:space="preserve"> integrált könyvtári rendszerben történő nyilvántartás. </w:t>
      </w:r>
    </w:p>
    <w:p w:rsidR="00A01D48" w:rsidRPr="00FE5E87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8" w:name="_Toc210299037"/>
      <w:r w:rsidRPr="00FE5E87">
        <w:rPr>
          <w:sz w:val="28"/>
          <w:szCs w:val="28"/>
        </w:rPr>
        <w:t>A könyvtári állomány feltáró eszközei</w:t>
      </w:r>
      <w:bookmarkEnd w:id="118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könyvtár állományának adatait </w:t>
      </w:r>
      <w:proofErr w:type="spellStart"/>
      <w:r w:rsidRPr="001011B9">
        <w:rPr>
          <w:rFonts w:ascii="Constantia" w:hAnsi="Constantia"/>
        </w:rPr>
        <w:t>Textlib</w:t>
      </w:r>
      <w:proofErr w:type="spellEnd"/>
      <w:r w:rsidRPr="001011B9">
        <w:rPr>
          <w:rFonts w:ascii="Constantia" w:hAnsi="Constantia"/>
        </w:rPr>
        <w:t xml:space="preserve"> integrált könyvtári rendszerben tárja fel és szolgáltatja. A feltárás nemzetközi és hazai szabványoknak megfelelő módon történik.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könyvtár a teljes állományát tartalmi és formai vonatkozásban feldolgozva tárja az olvasók elé. Ez megfelel a szerző/cím szerinti betűrendes, a tárgyszó, a sorozati, szak és a helyismereti katalógusoknak</w:t>
      </w:r>
    </w:p>
    <w:p w:rsidR="00A01D48" w:rsidRPr="00FE5E87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19" w:name="_Toc210299038"/>
      <w:r w:rsidRPr="00FE5E87">
        <w:rPr>
          <w:sz w:val="28"/>
          <w:szCs w:val="28"/>
        </w:rPr>
        <w:t>A könyvtár használatára vonatkozó szabályok</w:t>
      </w:r>
      <w:bookmarkEnd w:id="119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Kölcsey Ferenc Városi Könyvtár és </w:t>
      </w:r>
      <w:proofErr w:type="spellStart"/>
      <w:r w:rsidRPr="001011B9">
        <w:rPr>
          <w:rFonts w:ascii="Constantia" w:hAnsi="Constantia"/>
        </w:rPr>
        <w:t>aFiókkönyvtár</w:t>
      </w:r>
      <w:proofErr w:type="spellEnd"/>
      <w:r w:rsidRPr="001011B9">
        <w:rPr>
          <w:rFonts w:ascii="Constantia" w:hAnsi="Constantia"/>
        </w:rPr>
        <w:t xml:space="preserve"> szolgáltatásait a nyitvatartási időben bárki igénybe veheti, aki a könyvtár használati szabályzatában előírtaknak megfelel, az abban foglaltakat betartja. A szolgáltatások a központi könyvtárban felnőtt és gyermekolvasók részére külön helyiségben, azonos kölcsönzési időben, a </w:t>
      </w:r>
      <w:proofErr w:type="gramStart"/>
      <w:r w:rsidRPr="001011B9">
        <w:rPr>
          <w:rFonts w:ascii="Constantia" w:hAnsi="Constantia"/>
        </w:rPr>
        <w:t>fiókkönyvtárban</w:t>
      </w:r>
      <w:proofErr w:type="gramEnd"/>
      <w:r w:rsidRPr="001011B9">
        <w:rPr>
          <w:rFonts w:ascii="Constantia" w:hAnsi="Constantia"/>
        </w:rPr>
        <w:t xml:space="preserve"> azonos helyiségben és azonos időben vehetők igénybe.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olvasóknak a beiratkozáskor az adatszolgáltatáshoz szükséges személyi adatokat a könyvtáros rendelkezésére kell bocsátania.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könyvtárhasználó által igénybe vehető szolgáltatások körét, az igénybevétel módját és </w:t>
      </w:r>
      <w:r w:rsidRPr="005D568C">
        <w:rPr>
          <w:rFonts w:ascii="Constantia" w:hAnsi="Constantia"/>
        </w:rPr>
        <w:t xml:space="preserve">a díjak mértékét a Könyvtárhasználati Szabályzat című </w:t>
      </w:r>
      <w:proofErr w:type="gramStart"/>
      <w:r w:rsidRPr="005D568C">
        <w:rPr>
          <w:rFonts w:ascii="Constantia" w:hAnsi="Constantia"/>
        </w:rPr>
        <w:t>dokumentum</w:t>
      </w:r>
      <w:proofErr w:type="gramEnd"/>
      <w:r w:rsidRPr="005D568C">
        <w:rPr>
          <w:rFonts w:ascii="Constantia" w:hAnsi="Constantia"/>
        </w:rPr>
        <w:t xml:space="preserve"> tartalmazza, me</w:t>
      </w:r>
      <w:r w:rsidRPr="001011B9">
        <w:rPr>
          <w:rFonts w:ascii="Constantia" w:hAnsi="Constantia"/>
        </w:rPr>
        <w:t xml:space="preserve">lyet a könyvtárhasználó köteles betartani. E </w:t>
      </w:r>
      <w:proofErr w:type="gramStart"/>
      <w:r w:rsidRPr="001011B9">
        <w:rPr>
          <w:rFonts w:ascii="Constantia" w:hAnsi="Constantia"/>
        </w:rPr>
        <w:t>dokumentumot</w:t>
      </w:r>
      <w:proofErr w:type="gramEnd"/>
      <w:r w:rsidRPr="001011B9">
        <w:rPr>
          <w:rFonts w:ascii="Constantia" w:hAnsi="Constantia"/>
        </w:rPr>
        <w:t xml:space="preserve"> nyilvánosságra kell hozni. A </w:t>
      </w:r>
      <w:proofErr w:type="gramStart"/>
      <w:r w:rsidRPr="001011B9">
        <w:rPr>
          <w:rFonts w:ascii="Constantia" w:hAnsi="Constantia"/>
        </w:rPr>
        <w:t>dokumentum</w:t>
      </w:r>
      <w:proofErr w:type="gramEnd"/>
      <w:r w:rsidRPr="001011B9">
        <w:rPr>
          <w:rFonts w:ascii="Constantia" w:hAnsi="Constantia"/>
        </w:rPr>
        <w:t xml:space="preserve"> módosítását a könyvtárhasználó is kezdeményezheti. A fenntartónak joga van az általánostól eltérő könyvtárhasználati feltételeket és kedvezményeket is meghatározni.</w:t>
      </w:r>
    </w:p>
    <w:p w:rsidR="00A01D48" w:rsidRPr="005D568C" w:rsidRDefault="00A01D48" w:rsidP="00A01D48">
      <w:pPr>
        <w:pStyle w:val="Cmsor1"/>
        <w:numPr>
          <w:ilvl w:val="2"/>
          <w:numId w:val="34"/>
        </w:numPr>
        <w:rPr>
          <w:sz w:val="28"/>
          <w:szCs w:val="28"/>
        </w:rPr>
      </w:pPr>
      <w:bookmarkStart w:id="120" w:name="_Toc170466719"/>
      <w:bookmarkStart w:id="121" w:name="_Toc210299039"/>
      <w:r w:rsidRPr="005D568C">
        <w:rPr>
          <w:sz w:val="28"/>
          <w:szCs w:val="28"/>
        </w:rPr>
        <w:lastRenderedPageBreak/>
        <w:t>A könyvtár intézményegység szervezete és működése</w:t>
      </w:r>
      <w:bookmarkEnd w:id="120"/>
      <w:bookmarkEnd w:id="121"/>
    </w:p>
    <w:p w:rsidR="00A01D48" w:rsidRPr="005D568C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22" w:name="_Toc210299040"/>
      <w:r w:rsidRPr="005D568C">
        <w:rPr>
          <w:sz w:val="28"/>
          <w:szCs w:val="28"/>
        </w:rPr>
        <w:t>Szervezeti forma</w:t>
      </w:r>
      <w:bookmarkEnd w:id="122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könyvtár szervezetét 11 főállású szakképzett könyvtári dolgozó alkotja.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szervezeti forma keretet ad az elvégzendő feladatokhoz, és megmutatja, hogy milyen bontásban, milyen egymásra épülés mellett, milyen munkakörökkel kell ellátni a feladatokat. Könyvtárunk szervezete egyvonalas, </w:t>
      </w:r>
      <w:proofErr w:type="gramStart"/>
      <w:r w:rsidRPr="001011B9">
        <w:rPr>
          <w:rFonts w:ascii="Constantia" w:hAnsi="Constantia"/>
        </w:rPr>
        <w:t>funkcionális</w:t>
      </w:r>
      <w:proofErr w:type="gramEnd"/>
      <w:r w:rsidRPr="001011B9">
        <w:rPr>
          <w:rFonts w:ascii="Constantia" w:hAnsi="Constantia"/>
        </w:rPr>
        <w:t xml:space="preserve"> szervezetként működik. </w:t>
      </w:r>
    </w:p>
    <w:p w:rsidR="00A01D48" w:rsidRPr="00953527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  <w:u w:val="single"/>
        </w:rPr>
      </w:pPr>
      <w:bookmarkStart w:id="123" w:name="_Toc210299041"/>
      <w:r w:rsidRPr="00953527">
        <w:rPr>
          <w:sz w:val="28"/>
          <w:szCs w:val="28"/>
          <w:u w:val="single"/>
        </w:rPr>
        <w:t>Az intézményegység szervezeti egységei, ezek feladatai:</w:t>
      </w:r>
      <w:bookmarkEnd w:id="123"/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könyvtár szervezetileg központi könyvtárra és fiókkönyvtárra tagozódik. A könyvtár munkatársai az intézmény szakmai vezetőjének irányítása alatt dolgoznak.</w:t>
      </w:r>
    </w:p>
    <w:p w:rsidR="00A01D48" w:rsidRPr="00953527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  <w:u w:val="single"/>
        </w:rPr>
      </w:pPr>
      <w:bookmarkStart w:id="124" w:name="_Toc210299042"/>
      <w:r w:rsidRPr="00953527">
        <w:rPr>
          <w:sz w:val="28"/>
          <w:szCs w:val="28"/>
          <w:u w:val="single"/>
        </w:rPr>
        <w:t>Az intézményegység vezetése</w:t>
      </w:r>
      <w:bookmarkEnd w:id="124"/>
    </w:p>
    <w:p w:rsidR="00A01D48" w:rsidRPr="00CA235D" w:rsidRDefault="00A01D48" w:rsidP="00A01D48">
      <w:pPr>
        <w:jc w:val="both"/>
        <w:rPr>
          <w:rFonts w:ascii="Constantia" w:hAnsi="Constantia"/>
          <w:b/>
          <w:bCs/>
        </w:rPr>
      </w:pPr>
      <w:r w:rsidRPr="00CA235D">
        <w:rPr>
          <w:rFonts w:ascii="Constantia" w:hAnsi="Constantia"/>
          <w:b/>
          <w:bCs/>
        </w:rPr>
        <w:t>A könyvtár szakmai vezetőjének jogállása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szakmai vezetőt a DHGYK intézményvezetője bízza meg és gyakorolja felette a munkáltatói jogokat. A pályázat útján való határozott idejű kinevezése, a felmentése, illetményének és </w:t>
      </w:r>
      <w:proofErr w:type="spellStart"/>
      <w:r w:rsidRPr="001011B9">
        <w:rPr>
          <w:rFonts w:ascii="Constantia" w:hAnsi="Constantia"/>
        </w:rPr>
        <w:t>illetménypótlékainak</w:t>
      </w:r>
      <w:proofErr w:type="spellEnd"/>
      <w:r w:rsidRPr="001011B9">
        <w:rPr>
          <w:rFonts w:ascii="Constantia" w:hAnsi="Constantia"/>
        </w:rPr>
        <w:t xml:space="preserve"> megállapítása, vétkes kötelezettségszegésért történő felelősségre vonása az igazgató hatáskörébe tartozik. A szakmai vezetőt tisztségében általában elvárható gondossággal köteles eljárni. Kötelességeinek megszegésével az intézménynek okozott kárért a polgári jog általános szabályai szerint felelős. Nem terheli felelősség a szakmai vezetőt, ha a fenntartó döntése vagy intézkedése ellen érdemben tiltakozott és a tiltakozását – írásban – az intézményvezetőnek bejelentette.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szakmai vezetőt az SZMSZ </w:t>
      </w:r>
      <w:r>
        <w:rPr>
          <w:rFonts w:ascii="Constantia" w:hAnsi="Constantia"/>
        </w:rPr>
        <w:t xml:space="preserve">4.1.2. </w:t>
      </w:r>
      <w:r w:rsidRPr="001011B9">
        <w:rPr>
          <w:rFonts w:ascii="Constantia" w:hAnsi="Constantia"/>
        </w:rPr>
        <w:t>pontja szerint jogosult az intézményegység képviseletére. Képviseleti és aláírási jogát – esetenként, vagy meghatározott ügyekben átruházhatja. A szakmai vezető – a jogszabályok keretei között – az intézményegységet érintő ügyekben önállóan és személyes felelősséggel dönt.</w:t>
      </w:r>
    </w:p>
    <w:p w:rsidR="00A01D48" w:rsidRPr="00CA235D" w:rsidRDefault="00A01D48" w:rsidP="00A01D48">
      <w:pPr>
        <w:jc w:val="both"/>
        <w:rPr>
          <w:rFonts w:ascii="Constantia" w:hAnsi="Constantia"/>
          <w:b/>
          <w:bCs/>
        </w:rPr>
      </w:pPr>
      <w:r w:rsidRPr="00CA235D">
        <w:rPr>
          <w:rFonts w:ascii="Constantia" w:hAnsi="Constantia"/>
          <w:b/>
          <w:bCs/>
        </w:rPr>
        <w:t>A könyvtár szakmai vezetőjének feladatai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működésének biztosítása annak érdekében, hogy az Alapító Okiratban meghatározott feladatait elláthassa. A könyvtár feladatainak megszervezése és folyamatos korszerűsítése a használói igények, és a vonatkozó hivatalos rendelkezések, irányelvek alapján. A könyvtári szervezet, munkamegosztás kialakítása, működési szabályok kialakítása, kiadása az intézményvezető jóváhagyásával.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intézményegységi tervek kidolgozása, a végzett munka ellenőrzése, értékelése. Az éves költségvetés tervezésében való közreműködés, előkészítés, és végrehajtásának biztosítása. Részt vesz az épület felújítási munkáinak tervezésében és szervezésében, az esetleges új beruházásokban.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Az intézményegységi tulajdon védelméhez a szükséges feltételek biztosítása. Felelős az intézményegység vagyonvédelméért, vagyontárgyaiért, azok leltározásáért, selejtezéséért.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Javaslatot tesz személyzeti ügyekben, a dolgozók minősítésére, a központi bérezési irányelvek érvényesítésére, valamint kitüntetésekre. Gondoskodik a dolgozók munkafeltételeiről, szakmai továbbképzésükről. Fegyelmi ügyekben vizsgálat elrendelése és határozathozatal.</w:t>
      </w:r>
    </w:p>
    <w:p w:rsidR="00A01D48" w:rsidRPr="00CA235D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Tájékoztatja a felügyeleti szerveket az intézmény munkájáról.</w:t>
      </w:r>
    </w:p>
    <w:p w:rsidR="00A01D48" w:rsidRPr="001011B9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1011B9">
        <w:rPr>
          <w:rFonts w:ascii="Constantia" w:hAnsi="Constantia"/>
          <w:b/>
          <w:bCs/>
          <w:iCs/>
        </w:rPr>
        <w:t>A könyvtár szakmai vezetőjének hatásköre</w:t>
      </w:r>
    </w:p>
    <w:p w:rsidR="00A01D48" w:rsidRPr="00242D08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242D08">
        <w:rPr>
          <w:rFonts w:ascii="Constantia" w:hAnsi="Constantia"/>
        </w:rPr>
        <w:t>vezeti az intézményegységet, felelős az intézményegység szakmai működésérért, gazdálkodásáért,</w:t>
      </w:r>
    </w:p>
    <w:p w:rsidR="00A01D48" w:rsidRPr="00242D08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242D08">
        <w:rPr>
          <w:rFonts w:ascii="Constantia" w:hAnsi="Constantia"/>
        </w:rPr>
        <w:t>ellátja az intézményegység működését érintő jogszabályokban, önkormányzati rendeletekben és döntésekben a vezető részére előírt feladatokat,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intézményegység fejlesztési </w:t>
      </w:r>
      <w:proofErr w:type="gramStart"/>
      <w:r w:rsidRPr="001011B9">
        <w:rPr>
          <w:rFonts w:ascii="Constantia" w:hAnsi="Constantia"/>
        </w:rPr>
        <w:t>koncepciójának</w:t>
      </w:r>
      <w:proofErr w:type="gramEnd"/>
      <w:r w:rsidRPr="001011B9">
        <w:rPr>
          <w:rFonts w:ascii="Constantia" w:hAnsi="Constantia"/>
        </w:rPr>
        <w:t>, középtávú terveinek elkészítése munkatársaival közösen,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kinevezés kivételével gyakorolja a munkáltatói jogokat,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által meghatározottak szerint gyakorolja az intézményegység aláírási jogkörét, értékeli munkatársainak a tevékenységét,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jóváhagyásával javaslatot tesz jelentősebb fejlesztésekre, önkormányzati beszámolókat, előterjesztéseket készít,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munkaerő foglalkoztatására, átcsoportosítására vonatkozó döntések előkészítése,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javasolhatja az SZMSZ módosítását,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intézményvezető által meghatározottak szerint képviseli az intézményegységet külső szervek előtt,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kapcsolatot tart a város intézményeivel, civil szervezeteivel,</w:t>
      </w:r>
    </w:p>
    <w:p w:rsidR="00A01D48" w:rsidRPr="001011B9" w:rsidRDefault="00A01D48" w:rsidP="00A01D48">
      <w:pPr>
        <w:pStyle w:val="Listaszerbekezds"/>
        <w:numPr>
          <w:ilvl w:val="0"/>
          <w:numId w:val="41"/>
        </w:num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kapcsolatot tart a társintézményekkel, megyei, országos szakmai szervezetekkel.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jogosult minden intézményi ügyben munkatársait utasítani. Meghatározott ügyekben (pl. rendezvények) az intézményvezető tájékoztatása mellett intézkedési jogkörét átadhatja munkatársának. Erről szakmai vezető utasításban rendelkezik.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Tömegtájékoztató szervek részére az intézményegységet érintő kérdésekben tájékoztatásra az intézményegység-vezető, vagy az általa megbízott személy jogosult.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intézményegység-vezető távollétében történő helyettesítésére megbízást adhat ki.</w:t>
      </w:r>
    </w:p>
    <w:p w:rsidR="00A01D48" w:rsidRPr="00CB770F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25" w:name="_Toc170466720"/>
      <w:bookmarkStart w:id="126" w:name="_Toc210299043"/>
      <w:r w:rsidRPr="00CB770F">
        <w:rPr>
          <w:sz w:val="28"/>
          <w:szCs w:val="28"/>
        </w:rPr>
        <w:t>Az intézményegység részlegei</w:t>
      </w:r>
      <w:bookmarkEnd w:id="125"/>
      <w:bookmarkEnd w:id="126"/>
    </w:p>
    <w:p w:rsidR="00A01D48" w:rsidRPr="00E129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E12962">
        <w:rPr>
          <w:rFonts w:ascii="Constantia" w:hAnsi="Constantia"/>
          <w:b/>
          <w:bCs/>
          <w:iCs/>
        </w:rPr>
        <w:t>Feldolgozó részleg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Feladata a beszerzési javaslatok összegyűjtése, rendszerezése, összehasonlítása az állománnyal, javaslattétel a beszerzésre. A könyvtári állomány folyamatos gyarapítása, a hiányok pótlása az olvasói igények figyelembevételével.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rendelt, vagy egyéb módon a könyvtár tulajdonába került </w:t>
      </w:r>
      <w:proofErr w:type="gramStart"/>
      <w:r w:rsidRPr="001011B9">
        <w:rPr>
          <w:rFonts w:ascii="Constantia" w:hAnsi="Constantia"/>
        </w:rPr>
        <w:t>dokumentumok</w:t>
      </w:r>
      <w:proofErr w:type="gramEnd"/>
      <w:r w:rsidRPr="001011B9">
        <w:rPr>
          <w:rFonts w:ascii="Constantia" w:hAnsi="Constantia"/>
        </w:rPr>
        <w:t xml:space="preserve"> átvétele, (érkeztetés, reklamáció) a dokumentumok tartalmi és formai feltárása, beleltározása, rögzítése a számítógépes adatbázisban. Az állomány nyilvántartások ellenőrzése, az állományra vonatkozó adatok összegzése, állománystatisztikák, állománymérlegek készítése.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Folyamatos kapcsolattartás a könyvkereskedő cégekkel, egyéni vásárlás.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Döntés a különböző okokból (elavult, rongált, duplum) törlésre ítélt </w:t>
      </w:r>
      <w:proofErr w:type="gramStart"/>
      <w:r w:rsidRPr="001011B9">
        <w:rPr>
          <w:rFonts w:ascii="Constantia" w:hAnsi="Constantia"/>
        </w:rPr>
        <w:t>dokumentumokról</w:t>
      </w:r>
      <w:proofErr w:type="gramEnd"/>
      <w:r w:rsidRPr="001011B9">
        <w:rPr>
          <w:rFonts w:ascii="Constantia" w:hAnsi="Constantia"/>
        </w:rPr>
        <w:t>, valamint a kötészetre kerülő dokumentumokról. A törlési folyamat lebonyolítása.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feldolgozási rendszer tervezése, a házi szabályzatok összeállítása, az egyedileg vásárolt és ajándékba kapott </w:t>
      </w:r>
      <w:proofErr w:type="gramStart"/>
      <w:r w:rsidRPr="001011B9">
        <w:rPr>
          <w:rFonts w:ascii="Constantia" w:hAnsi="Constantia"/>
        </w:rPr>
        <w:t>dokumentumok</w:t>
      </w:r>
      <w:proofErr w:type="gramEnd"/>
      <w:r w:rsidRPr="001011B9">
        <w:rPr>
          <w:rFonts w:ascii="Constantia" w:hAnsi="Constantia"/>
        </w:rPr>
        <w:t xml:space="preserve"> címleírása, könyvtári felszerelése.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számítógépes katalógus építése, folyamatos javítása. A szolgáltatásba adott jelzetek kiegészítése, módosítása, a jelzetek revíziója. A számítógépes adatbázisok kezelése. A rekordok javítása, </w:t>
      </w:r>
      <w:proofErr w:type="gramStart"/>
      <w:r w:rsidRPr="001011B9">
        <w:rPr>
          <w:rFonts w:ascii="Constantia" w:hAnsi="Constantia"/>
        </w:rPr>
        <w:t>aktualizálása</w:t>
      </w:r>
      <w:proofErr w:type="gramEnd"/>
      <w:r w:rsidRPr="001011B9">
        <w:rPr>
          <w:rFonts w:ascii="Constantia" w:hAnsi="Constantia"/>
        </w:rPr>
        <w:t>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állományrevízió munkálatainak előkészítése, szervezése, az </w:t>
      </w:r>
      <w:proofErr w:type="gramStart"/>
      <w:r w:rsidRPr="001011B9">
        <w:rPr>
          <w:rFonts w:ascii="Constantia" w:hAnsi="Constantia"/>
        </w:rPr>
        <w:t>adminisztrációs</w:t>
      </w:r>
      <w:proofErr w:type="gramEnd"/>
      <w:r w:rsidRPr="001011B9">
        <w:rPr>
          <w:rFonts w:ascii="Constantia" w:hAnsi="Constantia"/>
        </w:rPr>
        <w:t xml:space="preserve"> utómunkálatok elvégzése.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könyvtári raktárban a raktározási rend kialakítása, a raktári szolgálat működtetése.</w:t>
      </w:r>
    </w:p>
    <w:p w:rsidR="00A01D48" w:rsidRPr="00E129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E12962">
        <w:rPr>
          <w:rFonts w:ascii="Constantia" w:hAnsi="Constantia"/>
          <w:b/>
          <w:bCs/>
          <w:iCs/>
        </w:rPr>
        <w:t>Olvasószolgálati részleg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Közreműködik abban, hogy a könyvtár állománya a gyűjtőköri szabályokban meghatározott körben és mértékben, valamint a használói igényeknek megfelelően gyarapodjon. Részt vesz a beszerzési döntés előkészítésében.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Feladatát képezik az időszaki kiadványokkal kapcsolatos munkafolyamatok (megrendelés előkészítése, nyilvántartás, szétosztás, karbantartás, köttetés).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Feladata a használói igények differenciált kielégítése, az értékekre orientálás, a könyvtárhasználati szokások figyelemmel kísérése.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Munkakapcsolatot tart fenn a fiókkönyvtárral.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Felvilágosítást ad a könyvtár állományáról, szolgáltatásairól, használatáról.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szakirodalmi tájékoztatás során végez irodalomkutatást, témafigyelést, dokumentumajánlást, bibliográfiai és egyéb adatszolgáltatást, bibliográfia készítését.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Folyamatosan építi és gondozza a közhasznú </w:t>
      </w:r>
      <w:proofErr w:type="gramStart"/>
      <w:r w:rsidRPr="001011B9">
        <w:rPr>
          <w:rFonts w:ascii="Constantia" w:hAnsi="Constantia"/>
        </w:rPr>
        <w:t>információs</w:t>
      </w:r>
      <w:proofErr w:type="gramEnd"/>
      <w:r w:rsidRPr="001011B9">
        <w:rPr>
          <w:rFonts w:ascii="Constantia" w:hAnsi="Constantia"/>
        </w:rPr>
        <w:t xml:space="preserve"> dokumentumokat</w:t>
      </w:r>
      <w:r>
        <w:rPr>
          <w:rFonts w:ascii="Constantia" w:hAnsi="Constantia"/>
        </w:rPr>
        <w:t>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Segít a számítógépes szolgáltatásokat igénybe vevő olvasóknak.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 xml:space="preserve">A könyvtár állományába (gyűjtőkörébe) nem tartozó </w:t>
      </w:r>
      <w:proofErr w:type="gramStart"/>
      <w:r w:rsidRPr="001011B9">
        <w:rPr>
          <w:rFonts w:ascii="Constantia" w:hAnsi="Constantia"/>
        </w:rPr>
        <w:t>dokumentumokat</w:t>
      </w:r>
      <w:proofErr w:type="gramEnd"/>
      <w:r w:rsidRPr="001011B9">
        <w:rPr>
          <w:rFonts w:ascii="Constantia" w:hAnsi="Constantia"/>
        </w:rPr>
        <w:t xml:space="preserve"> könyvtárközi kölcsönzés útján biztosítja, igénybe véve az ODR szolgáltatásait.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Tervezi, szervezi és lebonyolítja a könyvtár rendezvényeit.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Folyamatosan és naprakészen vezeti a kölcsönzési </w:t>
      </w:r>
      <w:proofErr w:type="gramStart"/>
      <w:r w:rsidRPr="001011B9">
        <w:rPr>
          <w:rFonts w:ascii="Constantia" w:hAnsi="Constantia"/>
        </w:rPr>
        <w:t>adminisztrációt</w:t>
      </w:r>
      <w:proofErr w:type="gramEnd"/>
      <w:r w:rsidRPr="001011B9">
        <w:rPr>
          <w:rFonts w:ascii="Constantia" w:hAnsi="Constantia"/>
        </w:rPr>
        <w:t xml:space="preserve"> (olvasói nyilvántartások, előjegyzés, értesítés, felszólítás, olvasószolgálati statisztikai adatok, az online szolgáltatásokból adódó feladatok).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Beszedi a szolgáltatási díjakat, az előírásnak megfelelően nyugtázza, könyveli.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Számítógépes adatbázisokat kezel.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könyvtári szolgáltatások folyamatos és zavartalan ellátása érdekében feladata az olvasóteremben és a kölcsönzési övezetben a raktári rend biztosítása.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Gondozza, </w:t>
      </w:r>
      <w:proofErr w:type="gramStart"/>
      <w:r w:rsidRPr="001011B9">
        <w:rPr>
          <w:rFonts w:ascii="Constantia" w:hAnsi="Constantia"/>
        </w:rPr>
        <w:t>aktualizálja</w:t>
      </w:r>
      <w:proofErr w:type="gramEnd"/>
      <w:r w:rsidRPr="001011B9">
        <w:rPr>
          <w:rFonts w:ascii="Constantia" w:hAnsi="Constantia"/>
        </w:rPr>
        <w:t xml:space="preserve"> a számítógépes katalógust, együttműködve a feldolgozó részleggel.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Á</w:t>
      </w:r>
      <w:r>
        <w:rPr>
          <w:rFonts w:ascii="Constantia" w:hAnsi="Constantia"/>
        </w:rPr>
        <w:t>l</w:t>
      </w:r>
      <w:r w:rsidRPr="001011B9">
        <w:rPr>
          <w:rFonts w:ascii="Constantia" w:hAnsi="Constantia"/>
        </w:rPr>
        <w:t>lományvédelmi tevékenységet végez.</w:t>
      </w:r>
    </w:p>
    <w:p w:rsidR="00A01D48" w:rsidRPr="00E129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E12962">
        <w:rPr>
          <w:rFonts w:ascii="Constantia" w:hAnsi="Constantia"/>
          <w:b/>
          <w:bCs/>
          <w:iCs/>
        </w:rPr>
        <w:t>Gyermekrészleg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Feladata az olvasásra nevelés elősegítése, a 14 éven aluli olvasók személyiségének, ízlésvilágának formálása, a gyermekek önálló ismeretszerző képességének fejlesztése.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iskolai oktató-nevelő munka támogatása, amihez kapcsolódóan – az intézményvezető és a szakmai vezető egyidejű tájékoztatása mellett – kapcsolatot tart a településen működő iskolákkal, iskolai könyvtárakkal, óvodákkal. Feladata a tananyaghoz kötődő egyéni és csoportos foglalkozások szervezése.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Figyelemmel kíséri az olvasói és tantervi igények változásait. Javaslattal él a gyermekkönyvtári állomány fejlesztésére, gondozza az állományt.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Részt vesz a számítógépes katalógus gondozásában és számítógépes adatbázisokat kezel.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Gyermekkönyvtári rendezvényeket, vetélkedőket, szabadidős foglalkozásokat szervez, működteti a gyermekkönyvtári közösségeket.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Közreműködik a gyermekkönyvtári állomány selejtezésében, raktárra irányításában.</w:t>
      </w:r>
    </w:p>
    <w:p w:rsidR="00A01D48" w:rsidRPr="00E129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E12962">
        <w:rPr>
          <w:rFonts w:ascii="Constantia" w:hAnsi="Constantia"/>
          <w:b/>
          <w:bCs/>
          <w:iCs/>
        </w:rPr>
        <w:t>Fiókkönyvtár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Feladata a használói igények differenciált kielégítése. Munkakapcsolatot tart fenn a városi (központi) könyvtárral.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állomány szakszerű gyarapítása érdekében javaslatot tesz a </w:t>
      </w:r>
      <w:proofErr w:type="gramStart"/>
      <w:r w:rsidRPr="001011B9">
        <w:rPr>
          <w:rFonts w:ascii="Constantia" w:hAnsi="Constantia"/>
        </w:rPr>
        <w:t>dokumentumok</w:t>
      </w:r>
      <w:proofErr w:type="gramEnd"/>
      <w:r w:rsidRPr="001011B9">
        <w:rPr>
          <w:rFonts w:ascii="Constantia" w:hAnsi="Constantia"/>
        </w:rPr>
        <w:t xml:space="preserve"> beszerzésére. Gondozza az állományt. Dönt a különböző okokból törlésre ítélt </w:t>
      </w:r>
      <w:proofErr w:type="gramStart"/>
      <w:r w:rsidRPr="001011B9">
        <w:rPr>
          <w:rFonts w:ascii="Constantia" w:hAnsi="Constantia"/>
        </w:rPr>
        <w:t>dokumentumokról</w:t>
      </w:r>
      <w:proofErr w:type="gramEnd"/>
      <w:r w:rsidRPr="001011B9">
        <w:rPr>
          <w:rFonts w:ascii="Constantia" w:hAnsi="Constantia"/>
        </w:rPr>
        <w:t xml:space="preserve">. A selejtezési jegyzőkönyv kivételével elvégzi a törlési </w:t>
      </w:r>
      <w:proofErr w:type="gramStart"/>
      <w:r w:rsidRPr="001011B9">
        <w:rPr>
          <w:rFonts w:ascii="Constantia" w:hAnsi="Constantia"/>
        </w:rPr>
        <w:t>adminisztrációt</w:t>
      </w:r>
      <w:proofErr w:type="gramEnd"/>
      <w:r w:rsidRPr="001011B9">
        <w:rPr>
          <w:rFonts w:ascii="Constantia" w:hAnsi="Constantia"/>
        </w:rPr>
        <w:t>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Állományrevízió esetén biztosítja az állományrevízió feltételeit, előkészítő munkálatait.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Közreműködik a számítógépes katalógus </w:t>
      </w:r>
      <w:proofErr w:type="gramStart"/>
      <w:r w:rsidRPr="001011B9">
        <w:rPr>
          <w:rFonts w:ascii="Constantia" w:hAnsi="Constantia"/>
        </w:rPr>
        <w:t>aktualizálásában</w:t>
      </w:r>
      <w:proofErr w:type="gramEnd"/>
      <w:r w:rsidRPr="001011B9">
        <w:rPr>
          <w:rFonts w:ascii="Constantia" w:hAnsi="Constantia"/>
        </w:rPr>
        <w:t>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Feladatát képezik az időszaki kiadványokkal kapcsolatos munkafolyamatok: nyilvántartás, karbantartás.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Felvilágosítást ad a könyvtár állományáról, szolgáltatásairól, használatáról. Dokumentumajánlás, adatszolgáltatás, könyvtárközi kölcsönzés a központi könyvtár állományából, és az ODR használatával.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Tájékoztatási feladatokat lát el.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proofErr w:type="spellStart"/>
      <w:r w:rsidRPr="001011B9">
        <w:rPr>
          <w:rFonts w:ascii="Constantia" w:hAnsi="Constantia"/>
        </w:rPr>
        <w:t>Kölcsönzi</w:t>
      </w:r>
      <w:proofErr w:type="spellEnd"/>
      <w:r w:rsidRPr="001011B9">
        <w:rPr>
          <w:rFonts w:ascii="Constantia" w:hAnsi="Constantia"/>
        </w:rPr>
        <w:t xml:space="preserve"> a könyvtár </w:t>
      </w:r>
      <w:proofErr w:type="gramStart"/>
      <w:r w:rsidRPr="001011B9">
        <w:rPr>
          <w:rFonts w:ascii="Constantia" w:hAnsi="Constantia"/>
        </w:rPr>
        <w:t>dokumentumait</w:t>
      </w:r>
      <w:proofErr w:type="gramEnd"/>
      <w:r w:rsidRPr="001011B9">
        <w:rPr>
          <w:rFonts w:ascii="Constantia" w:hAnsi="Constantia"/>
        </w:rPr>
        <w:t xml:space="preserve">. Folyamatosan és naprakészen vezeti a kölcsönzési </w:t>
      </w:r>
      <w:proofErr w:type="gramStart"/>
      <w:r w:rsidRPr="001011B9">
        <w:rPr>
          <w:rFonts w:ascii="Constantia" w:hAnsi="Constantia"/>
        </w:rPr>
        <w:t>adminisztrációt</w:t>
      </w:r>
      <w:proofErr w:type="gramEnd"/>
      <w:r w:rsidRPr="001011B9">
        <w:rPr>
          <w:rFonts w:ascii="Constantia" w:hAnsi="Constantia"/>
        </w:rPr>
        <w:t>: olvasói nyilvántartások, előjegyzés, felszólítás, olvasószolgálati statisztikai adatok.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Beszedi a szolgáltatási díjakat, az előírásoknak megfelelően nyugtázza, könyveli.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Feladata a kölcsönző tér és a raktár raktári rendjének biztosítása.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Igény szerint könyvtárhasználati, irodalomnépszerűsítő foglalkozásokat tart a környező általános iskolák tanulói és óvodások részére. Alkalmanként szabadidős foglalkozásokat, (játékot, vetélkedőt) szervez.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központi könyvtáron keresztül gondoskodik a könyvtár szakmai nyomtatvánnyal történő ellátásáról.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alkalmanként szükséges beszerzések miatt pénzkezelési helyként működik.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központi könyvtáron keresztül gondoskodik a karbantartási feladatok elvégzéséről.</w:t>
      </w:r>
    </w:p>
    <w:p w:rsidR="00A01D48" w:rsidRPr="00CB770F" w:rsidRDefault="00A01D48" w:rsidP="00A01D48">
      <w:pPr>
        <w:pStyle w:val="Cmsor1"/>
        <w:numPr>
          <w:ilvl w:val="3"/>
          <w:numId w:val="34"/>
        </w:numPr>
        <w:rPr>
          <w:sz w:val="28"/>
          <w:szCs w:val="28"/>
        </w:rPr>
      </w:pPr>
      <w:bookmarkStart w:id="127" w:name="_Toc170466721"/>
      <w:bookmarkStart w:id="128" w:name="_Toc210299044"/>
      <w:r w:rsidRPr="00CB770F">
        <w:rPr>
          <w:sz w:val="28"/>
          <w:szCs w:val="28"/>
        </w:rPr>
        <w:t>A dolgozók, alkalmazottak feladatai és kötelezettségei</w:t>
      </w:r>
      <w:bookmarkStart w:id="129" w:name="_Toc170466722"/>
      <w:bookmarkEnd w:id="127"/>
      <w:bookmarkEnd w:id="128"/>
      <w:bookmarkEnd w:id="129"/>
    </w:p>
    <w:p w:rsidR="00A01D48" w:rsidRPr="000211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021162">
        <w:rPr>
          <w:rFonts w:ascii="Constantia" w:hAnsi="Constantia"/>
          <w:b/>
          <w:bCs/>
          <w:iCs/>
        </w:rPr>
        <w:t>Feladatok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valamennyi munkavállalója köteles a munkakörébe tartozó feladatokat, a szakmai vezető utasításait a meghatározott módon és helyen, a kellő időben, valamint a legjobb tudása szerint végrehajtani.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munkavállaló felelős minden olyan feladat végrehajtásáért, amelyre munkaköre, illetőleg a szakmai vezető utasítása kiterjed.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 munkavállalóknak ismerni kell az intézmény belső szabályait és ezeket munkájuk során alkalmazni. </w:t>
      </w:r>
    </w:p>
    <w:p w:rsidR="00A01D48" w:rsidRPr="000211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021162">
        <w:rPr>
          <w:rFonts w:ascii="Constantia" w:hAnsi="Constantia"/>
          <w:b/>
          <w:bCs/>
          <w:iCs/>
        </w:rPr>
        <w:t>Kötelességek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előírt helyen és időben munkára képes állapotban megjelenni, munkaideje alatt a munkáltató rendelkezésére állni.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Munkáját az elvárható szakértelemmel és gondossággal végezni.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Munkatársaival együttműködni.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Munkája során tudomására jutott intézményi, üzleti titkokat, </w:t>
      </w:r>
      <w:proofErr w:type="gramStart"/>
      <w:r w:rsidRPr="001011B9">
        <w:rPr>
          <w:rFonts w:ascii="Constantia" w:hAnsi="Constantia"/>
        </w:rPr>
        <w:t>információkat</w:t>
      </w:r>
      <w:proofErr w:type="gramEnd"/>
      <w:r w:rsidRPr="001011B9">
        <w:rPr>
          <w:rFonts w:ascii="Constantia" w:hAnsi="Constantia"/>
        </w:rPr>
        <w:t xml:space="preserve"> megőrizni.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részére kijelölt tanfolyamon, vagy továbbképzéseken részt venni és az előírt vizsgákat letenni.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Megtagadni az utasítás teljesítését, ha annak végrehajtása más személy életét, testi épségét veszélyezteti. </w:t>
      </w:r>
    </w:p>
    <w:p w:rsidR="00A01D48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munkavállaló (a hatályos jogszabályoknak megfelelően) munkakörébe nem tartozó munkát is köteles végezni.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</w:p>
    <w:p w:rsidR="00A01D48" w:rsidRPr="00021162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021162">
        <w:rPr>
          <w:rFonts w:ascii="Constantia" w:hAnsi="Constantia"/>
          <w:b/>
          <w:bCs/>
          <w:iCs/>
        </w:rPr>
        <w:t>A belső irányítás eszközei, a kapcsolattartás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meghatározza könyvtár munka- és ügyrendjét. Elkészíti az éves munka és rendezvénytervet, szabadságolási tervet.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(évente 1-gyel kezdődően folyamatosan sorszámozott) szakmai vezetői utasítás, határozat, körlevél, feljegyzés, szabályzat útján rendelkezik a vezetés, irányítás, a működés, a gazdálkodás fontosabb kérdéseiről.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szakmai vezető évente legalább kétszer szakmai értekezletet hív össze. Az egyes részlegekkel a munka menetének megfelelően, de legalább havonta egyezteti a feladatokat.</w:t>
      </w:r>
    </w:p>
    <w:p w:rsidR="00A01D48" w:rsidRPr="00712B46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712B46">
        <w:rPr>
          <w:rFonts w:ascii="Constantia" w:hAnsi="Constantia"/>
          <w:b/>
          <w:bCs/>
          <w:iCs/>
        </w:rPr>
        <w:t>Közreműködés a munkáltatói jogok gyakorlásában</w:t>
      </w:r>
    </w:p>
    <w:p w:rsidR="00A01D48" w:rsidRPr="001011B9" w:rsidRDefault="00A01D48" w:rsidP="00A01D48">
      <w:pPr>
        <w:pStyle w:val="szvegszszab"/>
        <w:numPr>
          <w:ilvl w:val="0"/>
          <w:numId w:val="12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javaslatot tesz a dolgozók felvételére,</w:t>
      </w:r>
    </w:p>
    <w:p w:rsidR="00A01D48" w:rsidRPr="001011B9" w:rsidRDefault="00A01D48" w:rsidP="00A01D48">
      <w:pPr>
        <w:pStyle w:val="szvegszszab"/>
        <w:numPr>
          <w:ilvl w:val="0"/>
          <w:numId w:val="12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megállapítja a foglalkoztatási összeférhetetlenséget,</w:t>
      </w:r>
    </w:p>
    <w:p w:rsidR="00A01D48" w:rsidRDefault="00A01D48" w:rsidP="00A01D48">
      <w:pPr>
        <w:pStyle w:val="szvegszszab"/>
        <w:numPr>
          <w:ilvl w:val="0"/>
          <w:numId w:val="12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kezdeményezi az intézményvezető felé a munkáltatói és fegyelmi jogkör gyakorlását.</w:t>
      </w:r>
    </w:p>
    <w:p w:rsidR="00A01D48" w:rsidRPr="00712B46" w:rsidRDefault="00A01D48" w:rsidP="00A01D48">
      <w:pPr>
        <w:pStyle w:val="szvegszszab"/>
        <w:spacing w:before="240"/>
        <w:ind w:firstLine="0"/>
        <w:rPr>
          <w:rFonts w:ascii="Constantia" w:hAnsi="Constantia"/>
          <w:b/>
          <w:bCs/>
          <w:iCs/>
        </w:rPr>
      </w:pPr>
      <w:r w:rsidRPr="00712B46">
        <w:rPr>
          <w:rFonts w:ascii="Constantia" w:hAnsi="Constantia"/>
          <w:b/>
          <w:bCs/>
          <w:iCs/>
        </w:rPr>
        <w:t xml:space="preserve">A munkavégzés főbb szabályai 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könyvtár dolgozóinak közvetlen felettese a könyvtár szakmai vezetője, ill. munkacsoport kialakításánál a csoporttagok tekintetében az általa megbízott személy. A szakmai vezető elkészíti a dolgozók munkaköri leírásait.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dolgozóinak kötelezettségük mindazon feladatok ellátása, amelyek rájuk nézve jelen szabályzatból és mellékleteiből következnek. A feladatkörök átfedése esetén felmerülő dolgozói véleménykülönbségek esetében a szakmai vezető dönt.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dolgozója tevékenysége során kifejtett szakmai véleménye miatt nem vonható felelősségre.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lastRenderedPageBreak/>
        <w:t>Az intézményegységen belüli helyettesítésről, különösen indokolt esetben szükségessé váló átcsoportosításról a Munka Törvénykönyvében előírtak figyelembevételével a szakmai vezető dönt.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dolgozó munkaviszonyának megszűnte esetén a munkaköri feladatait, a folyamatban lévő ügyeit, valamint ügyiratait jegyzőkönyv melletti átadás-átvételi eljárással köteles átadni.</w:t>
      </w:r>
    </w:p>
    <w:p w:rsidR="00A01D48" w:rsidRPr="00712B46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712B46">
        <w:rPr>
          <w:rFonts w:ascii="Constantia" w:hAnsi="Constantia"/>
          <w:b/>
          <w:bCs/>
          <w:iCs/>
        </w:rPr>
        <w:t>Az intézmény helyiségeinek használati rendje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Központi könyvtárat címtáblával, nyitvatartási idő táblával kell ellátni.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Fiókkönyvtárra címet is tartalmazó nyitvatartási idő táblát kell elhelyezni.</w:t>
      </w:r>
    </w:p>
    <w:p w:rsidR="00A01D48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 xml:space="preserve">Az épület </w:t>
      </w:r>
      <w:proofErr w:type="spellStart"/>
      <w:r w:rsidRPr="001011B9">
        <w:rPr>
          <w:rFonts w:ascii="Constantia" w:hAnsi="Constantia"/>
        </w:rPr>
        <w:t>lobogózásáról</w:t>
      </w:r>
      <w:proofErr w:type="spellEnd"/>
      <w:r w:rsidRPr="001011B9">
        <w:rPr>
          <w:rFonts w:ascii="Constantia" w:hAnsi="Constantia"/>
        </w:rPr>
        <w:t xml:space="preserve"> a jogszabályokban előírt feltételek szerint az intézményegység vezetője intézkedik.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</w:p>
    <w:p w:rsidR="00A01D48" w:rsidRPr="001011B9" w:rsidRDefault="00A01D48" w:rsidP="00A01D48">
      <w:pPr>
        <w:pStyle w:val="szvegszszab"/>
        <w:ind w:firstLine="0"/>
        <w:rPr>
          <w:rFonts w:ascii="Constantia" w:hAnsi="Constantia"/>
          <w:b/>
          <w:bCs/>
          <w:iCs/>
        </w:rPr>
      </w:pPr>
      <w:r w:rsidRPr="001011B9">
        <w:rPr>
          <w:rFonts w:ascii="Constantia" w:hAnsi="Constantia"/>
          <w:b/>
          <w:bCs/>
          <w:iCs/>
        </w:rPr>
        <w:t>Az intézményegység dolgozói felelősek:</w:t>
      </w:r>
    </w:p>
    <w:p w:rsidR="00A01D48" w:rsidRPr="001011B9" w:rsidRDefault="00A01D48" w:rsidP="00A01D48">
      <w:pPr>
        <w:pStyle w:val="szvegszszab"/>
        <w:numPr>
          <w:ilvl w:val="0"/>
          <w:numId w:val="13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az intézményi tulajdon védelméért, állagának megőrzéséért,</w:t>
      </w:r>
    </w:p>
    <w:p w:rsidR="00A01D48" w:rsidRPr="001011B9" w:rsidRDefault="00A01D48" w:rsidP="00A01D48">
      <w:pPr>
        <w:pStyle w:val="szvegszszab"/>
        <w:numPr>
          <w:ilvl w:val="0"/>
          <w:numId w:val="13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rendjének, tisztaságának megőrzéséért,</w:t>
      </w:r>
    </w:p>
    <w:p w:rsidR="00A01D48" w:rsidRPr="001011B9" w:rsidRDefault="00A01D48" w:rsidP="00A01D48">
      <w:pPr>
        <w:pStyle w:val="szvegszszab"/>
        <w:numPr>
          <w:ilvl w:val="0"/>
          <w:numId w:val="13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az energiafelhasználással való takarékoskodásért,</w:t>
      </w:r>
    </w:p>
    <w:p w:rsidR="00A01D48" w:rsidRPr="001011B9" w:rsidRDefault="00A01D48" w:rsidP="00A01D48">
      <w:pPr>
        <w:pStyle w:val="szvegszszab"/>
        <w:numPr>
          <w:ilvl w:val="0"/>
          <w:numId w:val="13"/>
        </w:numPr>
        <w:spacing w:after="0"/>
        <w:rPr>
          <w:rFonts w:ascii="Constantia" w:hAnsi="Constantia"/>
        </w:rPr>
      </w:pPr>
      <w:r w:rsidRPr="001011B9">
        <w:rPr>
          <w:rFonts w:ascii="Constantia" w:hAnsi="Constantia"/>
        </w:rPr>
        <w:t>tűz és balesetvédelmi, valamint munkavédelmi szabályok betartásáért.</w:t>
      </w:r>
    </w:p>
    <w:p w:rsidR="00A01D48" w:rsidRPr="001011B9" w:rsidRDefault="00A01D48" w:rsidP="00A01D48">
      <w:pPr>
        <w:spacing w:before="120"/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Az intézményegység helyiségeinek rendeltetésszerű használata az intézményegység valamennyi dolgozójának joga és kötelessége. Nem könyvtári célra csak az szakmai vezető engedélyével vehetők igénybe a helyiségek.</w:t>
      </w:r>
    </w:p>
    <w:p w:rsidR="00A01D48" w:rsidRPr="001011B9" w:rsidRDefault="00A01D48" w:rsidP="00A01D48">
      <w:pPr>
        <w:jc w:val="both"/>
        <w:rPr>
          <w:rFonts w:ascii="Constantia" w:hAnsi="Constantia"/>
        </w:rPr>
      </w:pPr>
      <w:r w:rsidRPr="001011B9">
        <w:rPr>
          <w:rFonts w:ascii="Constantia" w:hAnsi="Constantia"/>
        </w:rPr>
        <w:t>A berendezések, felszerelések épségéért, rendjéért a használatba vevő anyagilag felelős. A helyiségek berendezéseit, felszerelését elvinni csak szakmai vezetői engedéllyel, átvételi elismervény ellenében szabad.</w:t>
      </w:r>
    </w:p>
    <w:p w:rsidR="00A01D48" w:rsidRPr="00023EDF" w:rsidRDefault="00A01D48" w:rsidP="00A01D48">
      <w:pPr>
        <w:pStyle w:val="Cmsor1"/>
        <w:numPr>
          <w:ilvl w:val="0"/>
          <w:numId w:val="34"/>
        </w:numPr>
        <w:rPr>
          <w:sz w:val="32"/>
          <w:szCs w:val="32"/>
        </w:rPr>
      </w:pPr>
      <w:bookmarkStart w:id="130" w:name="_Toc170466724"/>
      <w:bookmarkStart w:id="131" w:name="_Toc210299045"/>
      <w:r w:rsidRPr="00023EDF">
        <w:rPr>
          <w:sz w:val="32"/>
          <w:szCs w:val="32"/>
        </w:rPr>
        <w:t>ZÁRÓ RENDELKEZÉSEK</w:t>
      </w:r>
      <w:bookmarkEnd w:id="130"/>
      <w:bookmarkEnd w:id="131"/>
    </w:p>
    <w:p w:rsidR="00A01D48" w:rsidRDefault="00A01D48" w:rsidP="00A01D48">
      <w:pPr>
        <w:jc w:val="both"/>
        <w:rPr>
          <w:rFonts w:ascii="Constantia" w:hAnsi="Constantia"/>
        </w:rPr>
      </w:pPr>
      <w:r w:rsidRPr="002C2000">
        <w:rPr>
          <w:rFonts w:ascii="Constantia" w:hAnsi="Constantia"/>
        </w:rPr>
        <w:t xml:space="preserve">Jelen Szervezeti és Működési Szabályzat a Dunakeszi Város </w:t>
      </w:r>
      <w:proofErr w:type="gramStart"/>
      <w:r w:rsidRPr="002C2000">
        <w:rPr>
          <w:rFonts w:ascii="Constantia" w:hAnsi="Constantia"/>
        </w:rPr>
        <w:t xml:space="preserve">Képviselő-testületének </w:t>
      </w:r>
      <w:r w:rsidRPr="008E4933">
        <w:rPr>
          <w:rFonts w:ascii="Constantia" w:hAnsi="Constantia"/>
        </w:rPr>
        <w:t>…</w:t>
      </w:r>
      <w:proofErr w:type="gramEnd"/>
      <w:r w:rsidRPr="008E4933">
        <w:rPr>
          <w:rFonts w:ascii="Constantia" w:hAnsi="Constantia"/>
        </w:rPr>
        <w:t xml:space="preserve">../2025. </w:t>
      </w:r>
      <w:proofErr w:type="gramStart"/>
      <w:r w:rsidRPr="008E4933">
        <w:rPr>
          <w:rFonts w:ascii="Constantia" w:hAnsi="Constantia"/>
        </w:rPr>
        <w:t>….</w:t>
      </w:r>
      <w:proofErr w:type="gramEnd"/>
      <w:r w:rsidRPr="008E4933">
        <w:rPr>
          <w:rFonts w:ascii="Constantia" w:hAnsi="Constantia"/>
        </w:rPr>
        <w:t>. számú határozata</w:t>
      </w:r>
      <w:r w:rsidRPr="002C2000">
        <w:rPr>
          <w:rFonts w:ascii="Constantia" w:hAnsi="Constantia"/>
        </w:rPr>
        <w:t xml:space="preserve"> alapján 2025. </w:t>
      </w:r>
      <w:r>
        <w:rPr>
          <w:rFonts w:ascii="Constantia" w:hAnsi="Constantia"/>
        </w:rPr>
        <w:t xml:space="preserve">november </w:t>
      </w:r>
      <w:r w:rsidRPr="002C2000">
        <w:rPr>
          <w:rFonts w:ascii="Constantia" w:hAnsi="Constantia"/>
        </w:rPr>
        <w:t>1-</w:t>
      </w:r>
      <w:r>
        <w:rPr>
          <w:rFonts w:ascii="Constantia" w:hAnsi="Constantia"/>
        </w:rPr>
        <w:t>j</w:t>
      </w:r>
      <w:r w:rsidRPr="002C2000">
        <w:rPr>
          <w:rFonts w:ascii="Constantia" w:hAnsi="Constantia"/>
        </w:rPr>
        <w:t>én lép hatályba.</w:t>
      </w:r>
    </w:p>
    <w:p w:rsidR="00A01D48" w:rsidRPr="002C2000" w:rsidRDefault="00A01D48" w:rsidP="00A01D48">
      <w:pPr>
        <w:jc w:val="both"/>
        <w:rPr>
          <w:rFonts w:ascii="Constantia" w:hAnsi="Constantia"/>
        </w:rPr>
      </w:pPr>
    </w:p>
    <w:p w:rsidR="00A01D48" w:rsidRPr="002C2000" w:rsidRDefault="00A01D48" w:rsidP="00A01D48">
      <w:pPr>
        <w:jc w:val="both"/>
        <w:rPr>
          <w:rFonts w:ascii="Constantia" w:hAnsi="Constantia"/>
        </w:rPr>
      </w:pPr>
      <w:r w:rsidRPr="002C2000">
        <w:rPr>
          <w:rFonts w:ascii="Constantia" w:hAnsi="Constantia"/>
        </w:rPr>
        <w:t xml:space="preserve">Dunakeszi, 2025. </w:t>
      </w: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Default="00A01D48" w:rsidP="00A01D48">
      <w:pPr>
        <w:pStyle w:val="szvegszszab"/>
        <w:spacing w:after="0"/>
        <w:ind w:left="4536" w:firstLine="0"/>
        <w:jc w:val="center"/>
        <w:rPr>
          <w:rFonts w:ascii="Constantia" w:hAnsi="Constantia"/>
        </w:rPr>
      </w:pPr>
      <w:r>
        <w:rPr>
          <w:rFonts w:ascii="Constantia" w:hAnsi="Constantia"/>
        </w:rPr>
        <w:t>Dr. Kerekes Dóra</w:t>
      </w:r>
    </w:p>
    <w:p w:rsidR="00A01D48" w:rsidRPr="002C2000" w:rsidRDefault="00A01D48" w:rsidP="00A01D48">
      <w:pPr>
        <w:pStyle w:val="szvegszszab"/>
        <w:spacing w:after="0"/>
        <w:ind w:left="4536" w:firstLine="0"/>
        <w:jc w:val="center"/>
        <w:rPr>
          <w:rFonts w:ascii="Constantia" w:hAnsi="Constantia"/>
        </w:rPr>
      </w:pPr>
      <w:proofErr w:type="gramStart"/>
      <w:r>
        <w:rPr>
          <w:rFonts w:ascii="Constantia" w:hAnsi="Constantia"/>
        </w:rPr>
        <w:t>intézményvezető</w:t>
      </w:r>
      <w:proofErr w:type="gramEnd"/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  <w:r w:rsidRPr="002C2000">
        <w:rPr>
          <w:rFonts w:ascii="Constantia" w:hAnsi="Constantia"/>
        </w:rPr>
        <w:t xml:space="preserve">Fenntartó részéről </w:t>
      </w:r>
      <w:proofErr w:type="spellStart"/>
      <w:r w:rsidRPr="002C2000">
        <w:rPr>
          <w:rFonts w:ascii="Constantia" w:hAnsi="Constantia"/>
        </w:rPr>
        <w:t>ellenjegyezte</w:t>
      </w:r>
      <w:proofErr w:type="spellEnd"/>
      <w:r w:rsidRPr="002C2000">
        <w:rPr>
          <w:rFonts w:ascii="Constantia" w:hAnsi="Constantia"/>
        </w:rPr>
        <w:t>:</w:t>
      </w: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Pr="002C2000" w:rsidRDefault="00A01D48" w:rsidP="00A01D48">
      <w:pPr>
        <w:pStyle w:val="szvegszszab"/>
        <w:spacing w:after="0"/>
        <w:ind w:left="4536" w:firstLine="0"/>
        <w:jc w:val="center"/>
        <w:rPr>
          <w:rFonts w:ascii="Constantia" w:hAnsi="Constantia"/>
        </w:rPr>
      </w:pPr>
      <w:r w:rsidRPr="002C2000">
        <w:rPr>
          <w:rFonts w:ascii="Constantia" w:hAnsi="Constantia"/>
        </w:rPr>
        <w:t>Dióssi Csaba</w:t>
      </w:r>
    </w:p>
    <w:p w:rsidR="00A01D48" w:rsidRPr="002C2000" w:rsidRDefault="00A01D48" w:rsidP="00A01D48">
      <w:pPr>
        <w:pStyle w:val="szvegszszab"/>
        <w:spacing w:after="0"/>
        <w:ind w:left="4536" w:firstLine="0"/>
        <w:jc w:val="center"/>
        <w:rPr>
          <w:rFonts w:ascii="Constantia" w:hAnsi="Constantia"/>
        </w:rPr>
      </w:pPr>
      <w:proofErr w:type="gramStart"/>
      <w:r w:rsidRPr="002C2000">
        <w:rPr>
          <w:rFonts w:ascii="Constantia" w:hAnsi="Constantia"/>
        </w:rPr>
        <w:t>polgármester</w:t>
      </w:r>
      <w:proofErr w:type="gramEnd"/>
    </w:p>
    <w:p w:rsidR="00A01D48" w:rsidRPr="002C2000" w:rsidRDefault="00A01D48" w:rsidP="00A01D48">
      <w:pPr>
        <w:pStyle w:val="szvegszszab"/>
        <w:spacing w:after="0"/>
        <w:ind w:firstLine="0"/>
        <w:rPr>
          <w:rFonts w:ascii="Constantia" w:hAnsi="Constantia"/>
        </w:rPr>
      </w:pPr>
    </w:p>
    <w:p w:rsidR="00A01D48" w:rsidRDefault="00A01D48" w:rsidP="00A01D48">
      <w:pPr>
        <w:rPr>
          <w:rFonts w:ascii="Constantia" w:hAnsi="Constantia"/>
        </w:rPr>
      </w:pPr>
      <w:r>
        <w:rPr>
          <w:rFonts w:ascii="Constantia" w:hAnsi="Constantia"/>
        </w:rPr>
        <w:br w:type="page"/>
      </w:r>
    </w:p>
    <w:p w:rsidR="00A01D48" w:rsidRDefault="00A01D48" w:rsidP="00A01D48">
      <w:pPr>
        <w:pStyle w:val="Listaszerbekezds"/>
        <w:numPr>
          <w:ilvl w:val="0"/>
          <w:numId w:val="17"/>
        </w:numPr>
        <w:spacing w:line="276" w:lineRule="auto"/>
        <w:jc w:val="both"/>
        <w:rPr>
          <w:rFonts w:ascii="Constantia" w:hAnsi="Constantia"/>
        </w:rPr>
      </w:pPr>
      <w:r w:rsidRPr="00C57138">
        <w:rPr>
          <w:rFonts w:ascii="Constantia" w:hAnsi="Constantia"/>
        </w:rPr>
        <w:lastRenderedPageBreak/>
        <w:t xml:space="preserve">sz. melléklet: A Dunakeszi Helytörténeti Gyűjtemény és Könyvtár </w:t>
      </w:r>
      <w:r>
        <w:rPr>
          <w:rFonts w:ascii="Constantia" w:hAnsi="Constantia"/>
        </w:rPr>
        <w:t>szervezeti felépítése</w:t>
      </w: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  <w:r>
        <w:rPr>
          <w:rFonts w:ascii="Constantia" w:hAnsi="Constantia"/>
          <w:noProof/>
          <w:lang w:eastAsia="hu-HU"/>
        </w:rPr>
        <w:drawing>
          <wp:inline distT="0" distB="0" distL="0" distR="0" wp14:anchorId="78B47A7E" wp14:editId="3ECC1960">
            <wp:extent cx="6400800" cy="3549650"/>
            <wp:effectExtent l="0" t="0" r="0" b="127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01D48" w:rsidRDefault="00A01D48" w:rsidP="00A01D48">
      <w:pPr>
        <w:spacing w:line="276" w:lineRule="auto"/>
        <w:jc w:val="both"/>
        <w:rPr>
          <w:rFonts w:ascii="Constantia" w:hAnsi="Constantia"/>
        </w:rPr>
      </w:pPr>
    </w:p>
    <w:p w:rsidR="00A01D48" w:rsidRPr="00C57138" w:rsidRDefault="00A01D48" w:rsidP="00A01D48">
      <w:pPr>
        <w:spacing w:line="276" w:lineRule="auto"/>
        <w:jc w:val="both"/>
        <w:rPr>
          <w:rFonts w:ascii="Constantia" w:hAnsi="Constantia"/>
        </w:rPr>
      </w:pPr>
    </w:p>
    <w:p w:rsidR="006D3EA5" w:rsidRDefault="00A01D48">
      <w:bookmarkStart w:id="132" w:name="_GoBack"/>
      <w:bookmarkEnd w:id="132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multilevel"/>
    <w:tmpl w:val="0000001A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  <w:w w:val="187"/>
        <w:sz w:val="21"/>
        <w:szCs w:val="2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1B"/>
    <w:multiLevelType w:val="multilevel"/>
    <w:tmpl w:val="0000001B"/>
    <w:name w:val="WWNum3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  <w:w w:val="187"/>
        <w:sz w:val="21"/>
        <w:szCs w:val="2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10F3EAA"/>
    <w:multiLevelType w:val="multilevel"/>
    <w:tmpl w:val="9D0AF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1CC2977"/>
    <w:multiLevelType w:val="hybridMultilevel"/>
    <w:tmpl w:val="CE788878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263898"/>
    <w:multiLevelType w:val="hybridMultilevel"/>
    <w:tmpl w:val="A24231FA"/>
    <w:lvl w:ilvl="0" w:tplc="040E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0A6E4C6F"/>
    <w:multiLevelType w:val="hybridMultilevel"/>
    <w:tmpl w:val="221AB58A"/>
    <w:lvl w:ilvl="0" w:tplc="040E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A085ED7"/>
    <w:multiLevelType w:val="hybridMultilevel"/>
    <w:tmpl w:val="4CE2E8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64AF"/>
    <w:multiLevelType w:val="hybridMultilevel"/>
    <w:tmpl w:val="B42A1FF6"/>
    <w:lvl w:ilvl="0" w:tplc="040E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24A459F0"/>
    <w:multiLevelType w:val="hybridMultilevel"/>
    <w:tmpl w:val="5058D9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C4B32"/>
    <w:multiLevelType w:val="hybridMultilevel"/>
    <w:tmpl w:val="E47AD6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4E5D"/>
    <w:multiLevelType w:val="hybridMultilevel"/>
    <w:tmpl w:val="305C9972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92167"/>
    <w:multiLevelType w:val="hybridMultilevel"/>
    <w:tmpl w:val="E9A4CB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E1559"/>
    <w:multiLevelType w:val="hybridMultilevel"/>
    <w:tmpl w:val="4A8EBF74"/>
    <w:lvl w:ilvl="0" w:tplc="040E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46601A6B"/>
    <w:multiLevelType w:val="multilevel"/>
    <w:tmpl w:val="405A16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6D23C63"/>
    <w:multiLevelType w:val="hybridMultilevel"/>
    <w:tmpl w:val="9830D290"/>
    <w:lvl w:ilvl="0" w:tplc="2B666CCE">
      <w:numFmt w:val="bullet"/>
      <w:lvlText w:val="-"/>
      <w:lvlJc w:val="left"/>
      <w:pPr>
        <w:ind w:left="720" w:hanging="360"/>
      </w:pPr>
      <w:rPr>
        <w:rFonts w:ascii="Constantia" w:eastAsiaTheme="minorHAnsi" w:hAnsi="Constant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C1E4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16148C"/>
    <w:multiLevelType w:val="hybridMultilevel"/>
    <w:tmpl w:val="E7B807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67098"/>
    <w:multiLevelType w:val="multilevel"/>
    <w:tmpl w:val="9E84A8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8" w15:restartNumberingAfterBreak="0">
    <w:nsid w:val="5B5D4936"/>
    <w:multiLevelType w:val="hybridMultilevel"/>
    <w:tmpl w:val="F9B428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D02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085673"/>
    <w:multiLevelType w:val="hybridMultilevel"/>
    <w:tmpl w:val="F90856C0"/>
    <w:lvl w:ilvl="0" w:tplc="A06E48D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CBE48564">
      <w:start w:val="5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4915D9"/>
    <w:multiLevelType w:val="hybridMultilevel"/>
    <w:tmpl w:val="ED0A4E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E0D93"/>
    <w:multiLevelType w:val="hybridMultilevel"/>
    <w:tmpl w:val="0882BA8E"/>
    <w:lvl w:ilvl="0" w:tplc="040E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78D14693"/>
    <w:multiLevelType w:val="hybridMultilevel"/>
    <w:tmpl w:val="563CC07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774EC6"/>
    <w:multiLevelType w:val="hybridMultilevel"/>
    <w:tmpl w:val="85D846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E2F92"/>
    <w:multiLevelType w:val="hybridMultilevel"/>
    <w:tmpl w:val="719E27E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3"/>
  </w:num>
  <w:num w:numId="4">
    <w:abstractNumId w:val="10"/>
  </w:num>
  <w:num w:numId="5">
    <w:abstractNumId w:val="0"/>
  </w:num>
  <w:num w:numId="6">
    <w:abstractNumId w:val="20"/>
  </w:num>
  <w:num w:numId="7">
    <w:abstractNumId w:val="1"/>
  </w:num>
  <w:num w:numId="8">
    <w:abstractNumId w:val="3"/>
  </w:num>
  <w:num w:numId="9">
    <w:abstractNumId w:val="6"/>
  </w:num>
  <w:num w:numId="10">
    <w:abstractNumId w:val="22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  <w:num w:numId="15">
    <w:abstractNumId w:val="17"/>
  </w:num>
  <w:num w:numId="16">
    <w:abstractNumId w:val="14"/>
  </w:num>
  <w:num w:numId="17">
    <w:abstractNumId w:val="24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21"/>
  </w:num>
  <w:num w:numId="36">
    <w:abstractNumId w:val="11"/>
  </w:num>
  <w:num w:numId="37">
    <w:abstractNumId w:val="16"/>
  </w:num>
  <w:num w:numId="38">
    <w:abstractNumId w:val="9"/>
  </w:num>
  <w:num w:numId="39">
    <w:abstractNumId w:val="8"/>
  </w:num>
  <w:num w:numId="40">
    <w:abstractNumId w:val="25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D48"/>
    <w:rsid w:val="00046F8B"/>
    <w:rsid w:val="00A01D4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AC224-D57A-43D0-AABA-48E207DC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01D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Cmsor1">
    <w:name w:val="heading 1"/>
    <w:basedOn w:val="Norml"/>
    <w:next w:val="Norml"/>
    <w:link w:val="Cmsor1Char"/>
    <w:qFormat/>
    <w:rsid w:val="00A01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nhideWhenUsed/>
    <w:qFormat/>
    <w:rsid w:val="00A01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nhideWhenUsed/>
    <w:qFormat/>
    <w:rsid w:val="00A01D4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A01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01D4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01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01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01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01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01D48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Cmsor2Char">
    <w:name w:val="Címsor 2 Char"/>
    <w:basedOn w:val="Bekezdsalapbettpusa"/>
    <w:link w:val="Cmsor2"/>
    <w:rsid w:val="00A01D48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Cmsor3Char">
    <w:name w:val="Címsor 3 Char"/>
    <w:basedOn w:val="Bekezdsalapbettpusa"/>
    <w:link w:val="Cmsor3"/>
    <w:rsid w:val="00A01D48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Cmsor4Char">
    <w:name w:val="Címsor 4 Char"/>
    <w:basedOn w:val="Bekezdsalapbettpusa"/>
    <w:link w:val="Cmsor4"/>
    <w:uiPriority w:val="9"/>
    <w:rsid w:val="00A01D48"/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01D48"/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01D48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01D48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01D48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01D48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Cm">
    <w:name w:val="Title"/>
    <w:basedOn w:val="Norml"/>
    <w:next w:val="Norml"/>
    <w:link w:val="CmChar"/>
    <w:uiPriority w:val="10"/>
    <w:qFormat/>
    <w:rsid w:val="00A01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01D4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lcm">
    <w:name w:val="Subtitle"/>
    <w:basedOn w:val="Norml"/>
    <w:next w:val="Norml"/>
    <w:link w:val="AlcmChar"/>
    <w:uiPriority w:val="11"/>
    <w:qFormat/>
    <w:rsid w:val="00A01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01D4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Idzet">
    <w:name w:val="Quote"/>
    <w:basedOn w:val="Norml"/>
    <w:next w:val="Norml"/>
    <w:link w:val="IdzetChar"/>
    <w:uiPriority w:val="29"/>
    <w:qFormat/>
    <w:rsid w:val="00A01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01D48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Listaszerbekezds">
    <w:name w:val="List Paragraph"/>
    <w:basedOn w:val="Norml"/>
    <w:link w:val="ListaszerbekezdsChar"/>
    <w:uiPriority w:val="34"/>
    <w:qFormat/>
    <w:rsid w:val="00A01D4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01D48"/>
    <w:rPr>
      <w:i/>
      <w:iCs/>
      <w:color w:val="2E74B5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01D4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01D48"/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styleId="Ershivatkozs">
    <w:name w:val="Intense Reference"/>
    <w:basedOn w:val="Bekezdsalapbettpusa"/>
    <w:uiPriority w:val="32"/>
    <w:qFormat/>
    <w:rsid w:val="00A01D48"/>
    <w:rPr>
      <w:b/>
      <w:bCs/>
      <w:smallCaps/>
      <w:color w:val="2E74B5" w:themeColor="accent1" w:themeShade="BF"/>
      <w:spacing w:val="5"/>
    </w:rPr>
  </w:style>
  <w:style w:type="character" w:customStyle="1" w:styleId="ListaszerbekezdsChar">
    <w:name w:val="Listaszerű bekezdés Char"/>
    <w:link w:val="Listaszerbekezds"/>
    <w:uiPriority w:val="34"/>
    <w:locked/>
    <w:rsid w:val="00A01D48"/>
    <w:rPr>
      <w:kern w:val="2"/>
      <w:sz w:val="24"/>
      <w:szCs w:val="24"/>
      <w14:ligatures w14:val="standardContextual"/>
    </w:rPr>
  </w:style>
  <w:style w:type="paragraph" w:customStyle="1" w:styleId="Listaszerbekezds1">
    <w:name w:val="Listaszerű bekezdés1"/>
    <w:basedOn w:val="Norml"/>
    <w:link w:val="ListParagraphChar"/>
    <w:rsid w:val="00A01D4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lang w:eastAsia="ar-SA"/>
      <w14:ligatures w14:val="none"/>
    </w:rPr>
  </w:style>
  <w:style w:type="character" w:customStyle="1" w:styleId="ListParagraphChar">
    <w:name w:val="List Paragraph Char"/>
    <w:link w:val="Listaszerbekezds1"/>
    <w:locked/>
    <w:rsid w:val="00A01D4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Rcsostblzat">
    <w:name w:val="Table Grid"/>
    <w:basedOn w:val="Normltblzat"/>
    <w:uiPriority w:val="59"/>
    <w:rsid w:val="00A01D4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2">
    <w:name w:val="Szövegtörzs (2)_"/>
    <w:basedOn w:val="Bekezdsalapbettpusa"/>
    <w:link w:val="Szvegtrzs21"/>
    <w:rsid w:val="00A01D4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Szvegtrzs21">
    <w:name w:val="Szövegtörzs (2)1"/>
    <w:basedOn w:val="Norml"/>
    <w:link w:val="Szvegtrzs2"/>
    <w:rsid w:val="00A01D48"/>
    <w:pPr>
      <w:widowControl w:val="0"/>
      <w:shd w:val="clear" w:color="auto" w:fill="FFFFFF"/>
      <w:spacing w:before="240" w:after="240" w:line="307" w:lineRule="exact"/>
      <w:ind w:hanging="366"/>
    </w:pPr>
    <w:rPr>
      <w:rFonts w:ascii="Book Antiqua" w:eastAsia="Book Antiqua" w:hAnsi="Book Antiqua" w:cs="Book Antiqua"/>
      <w:kern w:val="0"/>
      <w:sz w:val="21"/>
      <w:szCs w:val="21"/>
      <w14:ligatures w14:val="none"/>
    </w:rPr>
  </w:style>
  <w:style w:type="paragraph" w:customStyle="1" w:styleId="szvegszszab">
    <w:name w:val="szöveg(szszab)"/>
    <w:basedOn w:val="Norml"/>
    <w:rsid w:val="00A01D48"/>
    <w:pPr>
      <w:autoSpaceDE w:val="0"/>
      <w:autoSpaceDN w:val="0"/>
      <w:spacing w:after="120" w:line="240" w:lineRule="auto"/>
      <w:ind w:firstLine="397"/>
      <w:jc w:val="both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fejezetszszab">
    <w:name w:val="fejezet(szszab)"/>
    <w:basedOn w:val="Norml"/>
    <w:rsid w:val="00A01D48"/>
    <w:pPr>
      <w:autoSpaceDE w:val="0"/>
      <w:autoSpaceDN w:val="0"/>
      <w:spacing w:before="360" w:after="240" w:line="240" w:lineRule="auto"/>
    </w:pPr>
    <w:rPr>
      <w:rFonts w:ascii="Arial" w:eastAsia="Times New Roman" w:hAnsi="Arial" w:cs="Arial"/>
      <w:b/>
      <w:bCs/>
      <w:kern w:val="0"/>
      <w:sz w:val="28"/>
      <w:szCs w:val="28"/>
      <w:lang w:eastAsia="hu-HU"/>
      <w14:ligatures w14:val="none"/>
    </w:rPr>
  </w:style>
  <w:style w:type="paragraph" w:customStyle="1" w:styleId="fejezet2szszab">
    <w:name w:val="fejezet 2 (szszab)"/>
    <w:basedOn w:val="Norml"/>
    <w:rsid w:val="00A01D48"/>
    <w:pPr>
      <w:autoSpaceDE w:val="0"/>
      <w:autoSpaceDN w:val="0"/>
      <w:spacing w:before="360" w:after="240" w:line="240" w:lineRule="auto"/>
      <w:ind w:left="397"/>
      <w:jc w:val="both"/>
    </w:pPr>
    <w:rPr>
      <w:rFonts w:ascii="Arial" w:eastAsia="Times New Roman" w:hAnsi="Arial" w:cs="Arial"/>
      <w:b/>
      <w:bCs/>
      <w:kern w:val="0"/>
      <w:lang w:eastAsia="hu-HU"/>
      <w14:ligatures w14:val="none"/>
    </w:rPr>
  </w:style>
  <w:style w:type="character" w:styleId="Jegyzethivatkozs">
    <w:name w:val="annotation reference"/>
    <w:basedOn w:val="Bekezdsalapbettpusa"/>
    <w:uiPriority w:val="99"/>
    <w:semiHidden/>
    <w:unhideWhenUsed/>
    <w:rsid w:val="00A01D4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01D4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01D48"/>
    <w:rPr>
      <w:kern w:val="2"/>
      <w:sz w:val="20"/>
      <w:szCs w:val="20"/>
      <w14:ligatures w14:val="standardContextu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01D4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01D48"/>
    <w:rPr>
      <w:b/>
      <w:bCs/>
      <w:kern w:val="2"/>
      <w:sz w:val="20"/>
      <w:szCs w:val="20"/>
      <w14:ligatures w14:val="standardContextual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1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1D48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Vltozat">
    <w:name w:val="Revision"/>
    <w:hidden/>
    <w:uiPriority w:val="99"/>
    <w:semiHidden/>
    <w:rsid w:val="00A01D48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A01D48"/>
    <w:pPr>
      <w:spacing w:before="240" w:after="0" w:line="259" w:lineRule="auto"/>
      <w:outlineLvl w:val="9"/>
    </w:pPr>
    <w:rPr>
      <w:kern w:val="0"/>
      <w:sz w:val="32"/>
      <w:szCs w:val="32"/>
      <w:lang w:eastAsia="hu-HU"/>
      <w14:ligatures w14:val="none"/>
    </w:rPr>
  </w:style>
  <w:style w:type="paragraph" w:styleId="TJ1">
    <w:name w:val="toc 1"/>
    <w:basedOn w:val="Norml"/>
    <w:next w:val="Norml"/>
    <w:autoRedefine/>
    <w:uiPriority w:val="39"/>
    <w:unhideWhenUsed/>
    <w:rsid w:val="00A01D48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A01D48"/>
    <w:pPr>
      <w:spacing w:after="100"/>
      <w:ind w:left="240"/>
    </w:pPr>
  </w:style>
  <w:style w:type="character" w:styleId="Hiperhivatkozs">
    <w:name w:val="Hyperlink"/>
    <w:basedOn w:val="Bekezdsalapbettpusa"/>
    <w:uiPriority w:val="99"/>
    <w:unhideWhenUsed/>
    <w:rsid w:val="00A01D48"/>
    <w:rPr>
      <w:color w:val="0563C1" w:themeColor="hyperlink"/>
      <w:u w:val="single"/>
    </w:rPr>
  </w:style>
  <w:style w:type="character" w:customStyle="1" w:styleId="highlighted">
    <w:name w:val="highlighted"/>
    <w:basedOn w:val="Bekezdsalapbettpusa"/>
    <w:rsid w:val="00A01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44D7BB-712A-4EA9-AFE8-157468B1CB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hu-HU"/>
        </a:p>
      </dgm:t>
    </dgm:pt>
    <dgm:pt modelId="{9480CA3A-BF3C-4778-A25E-21A0CB77B469}">
      <dgm:prSet phldrT="[Szöveg]"/>
      <dgm:spPr/>
      <dgm:t>
        <a:bodyPr/>
        <a:lstStyle/>
        <a:p>
          <a:r>
            <a:rPr lang="hu-HU"/>
            <a:t>Dunakeszi Helytörténeti Gyűjtemény és Könyvtár</a:t>
          </a:r>
        </a:p>
      </dgm:t>
    </dgm:pt>
    <dgm:pt modelId="{5B9F406D-14D7-49BE-81E5-FED03C4C34A0}" type="parTrans" cxnId="{649C8656-B35B-4A33-A22F-951005D8634E}">
      <dgm:prSet/>
      <dgm:spPr/>
      <dgm:t>
        <a:bodyPr/>
        <a:lstStyle/>
        <a:p>
          <a:endParaRPr lang="hu-HU"/>
        </a:p>
      </dgm:t>
    </dgm:pt>
    <dgm:pt modelId="{0CF40FC4-C3D8-4DBB-A97B-7C860885F98D}" type="sibTrans" cxnId="{649C8656-B35B-4A33-A22F-951005D8634E}">
      <dgm:prSet/>
      <dgm:spPr/>
      <dgm:t>
        <a:bodyPr/>
        <a:lstStyle/>
        <a:p>
          <a:endParaRPr lang="hu-HU"/>
        </a:p>
      </dgm:t>
    </dgm:pt>
    <dgm:pt modelId="{09EA932F-0881-4977-99E8-70E16EED6530}">
      <dgm:prSet phldrT="[Szöveg]"/>
      <dgm:spPr/>
      <dgm:t>
        <a:bodyPr/>
        <a:lstStyle/>
        <a:p>
          <a:r>
            <a:rPr lang="hu-HU"/>
            <a:t>Kölcsey Ferenc Városi Könyvtár</a:t>
          </a:r>
        </a:p>
        <a:p>
          <a:endParaRPr lang="hu-HU"/>
        </a:p>
      </dgm:t>
    </dgm:pt>
    <dgm:pt modelId="{F65E9DA5-6AC5-43A3-8E02-E83FBDE57826}" type="parTrans" cxnId="{06F94400-1DFF-4460-9679-3A389EC8EB72}">
      <dgm:prSet/>
      <dgm:spPr/>
      <dgm:t>
        <a:bodyPr/>
        <a:lstStyle/>
        <a:p>
          <a:endParaRPr lang="hu-HU"/>
        </a:p>
      </dgm:t>
    </dgm:pt>
    <dgm:pt modelId="{6717A3E1-B406-4000-A883-E785D7E195FE}" type="sibTrans" cxnId="{06F94400-1DFF-4460-9679-3A389EC8EB72}">
      <dgm:prSet/>
      <dgm:spPr/>
      <dgm:t>
        <a:bodyPr/>
        <a:lstStyle/>
        <a:p>
          <a:endParaRPr lang="hu-HU"/>
        </a:p>
      </dgm:t>
    </dgm:pt>
    <dgm:pt modelId="{10C046CB-CF6F-44F3-A39E-2455AFFF63D4}">
      <dgm:prSet phldrT="[Szöveg]"/>
      <dgm:spPr/>
      <dgm:t>
        <a:bodyPr/>
        <a:lstStyle/>
        <a:p>
          <a:r>
            <a:rPr lang="hu-HU"/>
            <a:t>Feldolgozórészleg</a:t>
          </a:r>
        </a:p>
      </dgm:t>
    </dgm:pt>
    <dgm:pt modelId="{B656FC0B-8D9A-40BD-86FB-BDA619191885}" type="parTrans" cxnId="{98B84958-4155-4F42-AB44-F0826BF353F6}">
      <dgm:prSet/>
      <dgm:spPr/>
      <dgm:t>
        <a:bodyPr/>
        <a:lstStyle/>
        <a:p>
          <a:endParaRPr lang="hu-HU"/>
        </a:p>
      </dgm:t>
    </dgm:pt>
    <dgm:pt modelId="{4284AB71-CC9E-414A-91F6-F7FB45D30615}" type="sibTrans" cxnId="{98B84958-4155-4F42-AB44-F0826BF353F6}">
      <dgm:prSet/>
      <dgm:spPr/>
      <dgm:t>
        <a:bodyPr/>
        <a:lstStyle/>
        <a:p>
          <a:endParaRPr lang="hu-HU"/>
        </a:p>
      </dgm:t>
    </dgm:pt>
    <dgm:pt modelId="{6B10E637-42B1-47A2-8D46-085B03558530}">
      <dgm:prSet phldrT="[Szöveg]"/>
      <dgm:spPr/>
      <dgm:t>
        <a:bodyPr/>
        <a:lstStyle/>
        <a:p>
          <a:r>
            <a:rPr lang="hu-HU"/>
            <a:t>Olvasószolgálati részleg</a:t>
          </a:r>
        </a:p>
      </dgm:t>
    </dgm:pt>
    <dgm:pt modelId="{A2B8B2DB-F0FE-4ABF-AD0D-C33A76F9CA70}" type="parTrans" cxnId="{EF3F0B77-6D88-46FB-9307-BA0B310F24D3}">
      <dgm:prSet/>
      <dgm:spPr/>
      <dgm:t>
        <a:bodyPr/>
        <a:lstStyle/>
        <a:p>
          <a:endParaRPr lang="hu-HU"/>
        </a:p>
      </dgm:t>
    </dgm:pt>
    <dgm:pt modelId="{8EE6F1D2-4228-4875-AF92-06A94AD862D9}" type="sibTrans" cxnId="{EF3F0B77-6D88-46FB-9307-BA0B310F24D3}">
      <dgm:prSet/>
      <dgm:spPr/>
      <dgm:t>
        <a:bodyPr/>
        <a:lstStyle/>
        <a:p>
          <a:endParaRPr lang="hu-HU"/>
        </a:p>
      </dgm:t>
    </dgm:pt>
    <dgm:pt modelId="{0D015C09-3423-41D3-8815-60F24DC2DED6}">
      <dgm:prSet phldrT="[Szöveg]"/>
      <dgm:spPr/>
      <dgm:t>
        <a:bodyPr/>
        <a:lstStyle/>
        <a:p>
          <a:r>
            <a:rPr lang="hu-HU"/>
            <a:t>Gyermekrészleg</a:t>
          </a:r>
        </a:p>
      </dgm:t>
    </dgm:pt>
    <dgm:pt modelId="{925B264D-01BC-4681-8039-7EFB29499EDE}" type="parTrans" cxnId="{4343109D-1C8C-4A01-8021-F391DC2C3A11}">
      <dgm:prSet/>
      <dgm:spPr/>
      <dgm:t>
        <a:bodyPr/>
        <a:lstStyle/>
        <a:p>
          <a:endParaRPr lang="hu-HU"/>
        </a:p>
      </dgm:t>
    </dgm:pt>
    <dgm:pt modelId="{14034186-B7CD-4B66-BBF7-1560CFBFA4E0}" type="sibTrans" cxnId="{4343109D-1C8C-4A01-8021-F391DC2C3A11}">
      <dgm:prSet/>
      <dgm:spPr/>
      <dgm:t>
        <a:bodyPr/>
        <a:lstStyle/>
        <a:p>
          <a:endParaRPr lang="hu-HU"/>
        </a:p>
      </dgm:t>
    </dgm:pt>
    <dgm:pt modelId="{70FA807C-3C14-4F34-AC46-CBABB05122FE}">
      <dgm:prSet phldrT="[Szöveg]"/>
      <dgm:spPr/>
      <dgm:t>
        <a:bodyPr/>
        <a:lstStyle/>
        <a:p>
          <a:r>
            <a:rPr lang="hu-HU"/>
            <a:t>Fiókkönyvtár</a:t>
          </a:r>
        </a:p>
      </dgm:t>
    </dgm:pt>
    <dgm:pt modelId="{A8415D28-E48A-4423-A2DA-8CF88A867D1B}" type="parTrans" cxnId="{A3D92089-99A2-4949-9FCA-4CB7B468FD35}">
      <dgm:prSet/>
      <dgm:spPr/>
      <dgm:t>
        <a:bodyPr/>
        <a:lstStyle/>
        <a:p>
          <a:endParaRPr lang="hu-HU"/>
        </a:p>
      </dgm:t>
    </dgm:pt>
    <dgm:pt modelId="{225B7F30-BEFC-4BD3-8098-E0D2A8F935B5}" type="sibTrans" cxnId="{A3D92089-99A2-4949-9FCA-4CB7B468FD35}">
      <dgm:prSet/>
      <dgm:spPr/>
      <dgm:t>
        <a:bodyPr/>
        <a:lstStyle/>
        <a:p>
          <a:endParaRPr lang="hu-HU"/>
        </a:p>
      </dgm:t>
    </dgm:pt>
    <dgm:pt modelId="{3E3A9AAF-5002-4E43-9342-26C7680F493D}">
      <dgm:prSet phldrT="[Szöveg]"/>
      <dgm:spPr/>
      <dgm:t>
        <a:bodyPr/>
        <a:lstStyle/>
        <a:p>
          <a:r>
            <a:rPr lang="hu-HU"/>
            <a:t>Központi Könyvtár</a:t>
          </a:r>
        </a:p>
      </dgm:t>
    </dgm:pt>
    <dgm:pt modelId="{9196B7D1-B91B-4883-B1A5-ED2242766B61}" type="parTrans" cxnId="{8831F2A7-5086-46D2-A8BF-64B119344241}">
      <dgm:prSet/>
      <dgm:spPr/>
      <dgm:t>
        <a:bodyPr/>
        <a:lstStyle/>
        <a:p>
          <a:endParaRPr lang="hu-HU"/>
        </a:p>
      </dgm:t>
    </dgm:pt>
    <dgm:pt modelId="{0C8166B6-BE0A-47DE-A449-BD96D4E77A54}" type="sibTrans" cxnId="{8831F2A7-5086-46D2-A8BF-64B119344241}">
      <dgm:prSet/>
      <dgm:spPr/>
      <dgm:t>
        <a:bodyPr/>
        <a:lstStyle/>
        <a:p>
          <a:endParaRPr lang="hu-HU"/>
        </a:p>
      </dgm:t>
    </dgm:pt>
    <dgm:pt modelId="{5AC48B84-608A-47F4-9283-B67281782D79}">
      <dgm:prSet phldrT="[Szöveg]"/>
      <dgm:spPr/>
      <dgm:t>
        <a:bodyPr/>
        <a:lstStyle/>
        <a:p>
          <a:r>
            <a:rPr lang="hu-HU"/>
            <a:t>Révész István Helytörténeti Gyűjtemény</a:t>
          </a:r>
        </a:p>
      </dgm:t>
    </dgm:pt>
    <dgm:pt modelId="{882E5480-47F4-4981-AF07-9D5A6DAFB2D1}" type="parTrans" cxnId="{32EAC077-D472-4FBF-9942-610135645712}">
      <dgm:prSet/>
      <dgm:spPr/>
      <dgm:t>
        <a:bodyPr/>
        <a:lstStyle/>
        <a:p>
          <a:endParaRPr lang="hu-HU"/>
        </a:p>
      </dgm:t>
    </dgm:pt>
    <dgm:pt modelId="{B6CD2DEF-2273-42E1-B783-5D1AABFD48C1}" type="sibTrans" cxnId="{32EAC077-D472-4FBF-9942-610135645712}">
      <dgm:prSet/>
      <dgm:spPr/>
      <dgm:t>
        <a:bodyPr/>
        <a:lstStyle/>
        <a:p>
          <a:endParaRPr lang="hu-HU"/>
        </a:p>
      </dgm:t>
    </dgm:pt>
    <dgm:pt modelId="{7E4E9A40-42E8-45BE-8CC9-6F35992FFA83}" type="pres">
      <dgm:prSet presAssocID="{E944D7BB-712A-4EA9-AFE8-157468B1CB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hu-HU"/>
        </a:p>
      </dgm:t>
    </dgm:pt>
    <dgm:pt modelId="{0DF5FF1D-542A-4333-83AA-864778470B67}" type="pres">
      <dgm:prSet presAssocID="{9480CA3A-BF3C-4778-A25E-21A0CB77B469}" presName="hierRoot1" presStyleCnt="0"/>
      <dgm:spPr/>
    </dgm:pt>
    <dgm:pt modelId="{398704CD-9EC4-47B8-8BA4-A9AFE3F166D1}" type="pres">
      <dgm:prSet presAssocID="{9480CA3A-BF3C-4778-A25E-21A0CB77B469}" presName="composite" presStyleCnt="0"/>
      <dgm:spPr/>
    </dgm:pt>
    <dgm:pt modelId="{18731DF2-4D7D-4355-83CE-FFA7A3484715}" type="pres">
      <dgm:prSet presAssocID="{9480CA3A-BF3C-4778-A25E-21A0CB77B469}" presName="background" presStyleLbl="node0" presStyleIdx="0" presStyleCnt="1"/>
      <dgm:spPr/>
    </dgm:pt>
    <dgm:pt modelId="{9BAB4204-E171-41E5-91EA-BB6849C764CB}" type="pres">
      <dgm:prSet presAssocID="{9480CA3A-BF3C-4778-A25E-21A0CB77B469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0B96F887-C251-4442-A7D6-292E9006C33D}" type="pres">
      <dgm:prSet presAssocID="{9480CA3A-BF3C-4778-A25E-21A0CB77B469}" presName="hierChild2" presStyleCnt="0"/>
      <dgm:spPr/>
    </dgm:pt>
    <dgm:pt modelId="{50B85F94-B385-4831-8ED5-01D56F3C90C3}" type="pres">
      <dgm:prSet presAssocID="{882E5480-47F4-4981-AF07-9D5A6DAFB2D1}" presName="Name10" presStyleLbl="parChTrans1D2" presStyleIdx="0" presStyleCnt="2"/>
      <dgm:spPr/>
      <dgm:t>
        <a:bodyPr/>
        <a:lstStyle/>
        <a:p>
          <a:endParaRPr lang="hu-HU"/>
        </a:p>
      </dgm:t>
    </dgm:pt>
    <dgm:pt modelId="{9AC5E53C-C01D-4F25-AA09-FEAEF20F538E}" type="pres">
      <dgm:prSet presAssocID="{5AC48B84-608A-47F4-9283-B67281782D79}" presName="hierRoot2" presStyleCnt="0"/>
      <dgm:spPr/>
    </dgm:pt>
    <dgm:pt modelId="{4BD78895-6833-4AF3-B3B1-407C2EE32E65}" type="pres">
      <dgm:prSet presAssocID="{5AC48B84-608A-47F4-9283-B67281782D79}" presName="composite2" presStyleCnt="0"/>
      <dgm:spPr/>
    </dgm:pt>
    <dgm:pt modelId="{74344E46-DF30-4309-ACA8-BA610C7F7948}" type="pres">
      <dgm:prSet presAssocID="{5AC48B84-608A-47F4-9283-B67281782D79}" presName="background2" presStyleLbl="node2" presStyleIdx="0" presStyleCnt="2"/>
      <dgm:spPr/>
    </dgm:pt>
    <dgm:pt modelId="{E8AC9F59-C118-4951-9CCC-29B854956BF2}" type="pres">
      <dgm:prSet presAssocID="{5AC48B84-608A-47F4-9283-B67281782D79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5F02DA29-7EE6-4B6A-A6CE-A3F0ACC8172B}" type="pres">
      <dgm:prSet presAssocID="{5AC48B84-608A-47F4-9283-B67281782D79}" presName="hierChild3" presStyleCnt="0"/>
      <dgm:spPr/>
    </dgm:pt>
    <dgm:pt modelId="{28DB936E-C4A4-4A03-8253-072A73B7DFC0}" type="pres">
      <dgm:prSet presAssocID="{F65E9DA5-6AC5-43A3-8E02-E83FBDE57826}" presName="Name10" presStyleLbl="parChTrans1D2" presStyleIdx="1" presStyleCnt="2"/>
      <dgm:spPr/>
      <dgm:t>
        <a:bodyPr/>
        <a:lstStyle/>
        <a:p>
          <a:endParaRPr lang="hu-HU"/>
        </a:p>
      </dgm:t>
    </dgm:pt>
    <dgm:pt modelId="{F6A93BE3-4599-4F36-ABBD-2FD3E1B9616A}" type="pres">
      <dgm:prSet presAssocID="{09EA932F-0881-4977-99E8-70E16EED6530}" presName="hierRoot2" presStyleCnt="0"/>
      <dgm:spPr/>
    </dgm:pt>
    <dgm:pt modelId="{F5C95CC8-8C95-48FC-9B7F-0BE844704008}" type="pres">
      <dgm:prSet presAssocID="{09EA932F-0881-4977-99E8-70E16EED6530}" presName="composite2" presStyleCnt="0"/>
      <dgm:spPr/>
    </dgm:pt>
    <dgm:pt modelId="{C9DBBC3B-A116-4F7C-A588-164D065E47F4}" type="pres">
      <dgm:prSet presAssocID="{09EA932F-0881-4977-99E8-70E16EED6530}" presName="background2" presStyleLbl="node2" presStyleIdx="1" presStyleCnt="2"/>
      <dgm:spPr/>
    </dgm:pt>
    <dgm:pt modelId="{74179A72-42B9-4A57-9C7B-E97B7369227E}" type="pres">
      <dgm:prSet presAssocID="{09EA932F-0881-4977-99E8-70E16EED6530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B820A3B5-7D0E-45F4-8F94-44BC0B6F60B9}" type="pres">
      <dgm:prSet presAssocID="{09EA932F-0881-4977-99E8-70E16EED6530}" presName="hierChild3" presStyleCnt="0"/>
      <dgm:spPr/>
    </dgm:pt>
    <dgm:pt modelId="{DBCEA9A1-6C41-42B9-9382-ECBC940F3DA3}" type="pres">
      <dgm:prSet presAssocID="{9196B7D1-B91B-4883-B1A5-ED2242766B61}" presName="Name17" presStyleLbl="parChTrans1D3" presStyleIdx="0" presStyleCnt="2"/>
      <dgm:spPr/>
      <dgm:t>
        <a:bodyPr/>
        <a:lstStyle/>
        <a:p>
          <a:endParaRPr lang="hu-HU"/>
        </a:p>
      </dgm:t>
    </dgm:pt>
    <dgm:pt modelId="{42B18E57-D858-4A17-A15B-D1B8375555A9}" type="pres">
      <dgm:prSet presAssocID="{3E3A9AAF-5002-4E43-9342-26C7680F493D}" presName="hierRoot3" presStyleCnt="0"/>
      <dgm:spPr/>
    </dgm:pt>
    <dgm:pt modelId="{21BBF5AF-0672-48C0-B11C-CABBA6C0BEC7}" type="pres">
      <dgm:prSet presAssocID="{3E3A9AAF-5002-4E43-9342-26C7680F493D}" presName="composite3" presStyleCnt="0"/>
      <dgm:spPr/>
    </dgm:pt>
    <dgm:pt modelId="{DCDB580D-2E8B-4773-A228-5ACD1EA9AF30}" type="pres">
      <dgm:prSet presAssocID="{3E3A9AAF-5002-4E43-9342-26C7680F493D}" presName="background3" presStyleLbl="node3" presStyleIdx="0" presStyleCnt="2"/>
      <dgm:spPr/>
    </dgm:pt>
    <dgm:pt modelId="{1FE3D9F5-EA9E-47E1-879A-26A283F1CB5A}" type="pres">
      <dgm:prSet presAssocID="{3E3A9AAF-5002-4E43-9342-26C7680F493D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277713E-54E7-4E9B-9EE7-4DF2E5D4F0DA}" type="pres">
      <dgm:prSet presAssocID="{3E3A9AAF-5002-4E43-9342-26C7680F493D}" presName="hierChild4" presStyleCnt="0"/>
      <dgm:spPr/>
    </dgm:pt>
    <dgm:pt modelId="{F2BC493F-1FB6-4EFF-980E-0CFAF2249D8A}" type="pres">
      <dgm:prSet presAssocID="{B656FC0B-8D9A-40BD-86FB-BDA619191885}" presName="Name23" presStyleLbl="parChTrans1D4" presStyleIdx="0" presStyleCnt="3"/>
      <dgm:spPr/>
      <dgm:t>
        <a:bodyPr/>
        <a:lstStyle/>
        <a:p>
          <a:endParaRPr lang="hu-HU"/>
        </a:p>
      </dgm:t>
    </dgm:pt>
    <dgm:pt modelId="{02A85D2B-17D1-41D8-A9A1-74F323DCFF1A}" type="pres">
      <dgm:prSet presAssocID="{10C046CB-CF6F-44F3-A39E-2455AFFF63D4}" presName="hierRoot4" presStyleCnt="0"/>
      <dgm:spPr/>
    </dgm:pt>
    <dgm:pt modelId="{CA51A6A9-9110-471C-A8FC-03B1D7DB7B0F}" type="pres">
      <dgm:prSet presAssocID="{10C046CB-CF6F-44F3-A39E-2455AFFF63D4}" presName="composite4" presStyleCnt="0"/>
      <dgm:spPr/>
    </dgm:pt>
    <dgm:pt modelId="{8AEB09B9-9565-4647-807C-704254B2D8E7}" type="pres">
      <dgm:prSet presAssocID="{10C046CB-CF6F-44F3-A39E-2455AFFF63D4}" presName="background4" presStyleLbl="node4" presStyleIdx="0" presStyleCnt="3"/>
      <dgm:spPr/>
    </dgm:pt>
    <dgm:pt modelId="{182195AE-12A1-4671-B413-063566AF4EE8}" type="pres">
      <dgm:prSet presAssocID="{10C046CB-CF6F-44F3-A39E-2455AFFF63D4}" presName="text4" presStyleLbl="fgAcc4" presStyleIdx="0" presStyleCnt="3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5C917AD6-DED8-46D8-95E9-0037828F3854}" type="pres">
      <dgm:prSet presAssocID="{10C046CB-CF6F-44F3-A39E-2455AFFF63D4}" presName="hierChild5" presStyleCnt="0"/>
      <dgm:spPr/>
    </dgm:pt>
    <dgm:pt modelId="{489561D0-BFD7-4B29-BB82-29B1C6BE1B15}" type="pres">
      <dgm:prSet presAssocID="{A2B8B2DB-F0FE-4ABF-AD0D-C33A76F9CA70}" presName="Name23" presStyleLbl="parChTrans1D4" presStyleIdx="1" presStyleCnt="3"/>
      <dgm:spPr/>
      <dgm:t>
        <a:bodyPr/>
        <a:lstStyle/>
        <a:p>
          <a:endParaRPr lang="hu-HU"/>
        </a:p>
      </dgm:t>
    </dgm:pt>
    <dgm:pt modelId="{81281638-A03F-40B8-BAF2-BF29B9FDB7CE}" type="pres">
      <dgm:prSet presAssocID="{6B10E637-42B1-47A2-8D46-085B03558530}" presName="hierRoot4" presStyleCnt="0"/>
      <dgm:spPr/>
    </dgm:pt>
    <dgm:pt modelId="{2AB9EBB3-D105-4076-91BB-0D26E20CAE35}" type="pres">
      <dgm:prSet presAssocID="{6B10E637-42B1-47A2-8D46-085B03558530}" presName="composite4" presStyleCnt="0"/>
      <dgm:spPr/>
    </dgm:pt>
    <dgm:pt modelId="{EFBFBDE6-696B-4A2B-AD5D-B1E6FD95DC31}" type="pres">
      <dgm:prSet presAssocID="{6B10E637-42B1-47A2-8D46-085B03558530}" presName="background4" presStyleLbl="node4" presStyleIdx="1" presStyleCnt="3"/>
      <dgm:spPr/>
    </dgm:pt>
    <dgm:pt modelId="{6E87AD5A-2814-4429-A7AF-D31EC5DD9B07}" type="pres">
      <dgm:prSet presAssocID="{6B10E637-42B1-47A2-8D46-085B03558530}" presName="text4" presStyleLbl="fgAcc4" presStyleIdx="1" presStyleCnt="3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F3BAB103-DF9E-4E8A-B712-0814AD220B23}" type="pres">
      <dgm:prSet presAssocID="{6B10E637-42B1-47A2-8D46-085B03558530}" presName="hierChild5" presStyleCnt="0"/>
      <dgm:spPr/>
    </dgm:pt>
    <dgm:pt modelId="{50B16899-37F3-49FE-AD1E-ACD4E94E4E1F}" type="pres">
      <dgm:prSet presAssocID="{925B264D-01BC-4681-8039-7EFB29499EDE}" presName="Name23" presStyleLbl="parChTrans1D4" presStyleIdx="2" presStyleCnt="3"/>
      <dgm:spPr/>
      <dgm:t>
        <a:bodyPr/>
        <a:lstStyle/>
        <a:p>
          <a:endParaRPr lang="hu-HU"/>
        </a:p>
      </dgm:t>
    </dgm:pt>
    <dgm:pt modelId="{F165E457-3238-40AD-9F31-D2134D42DD98}" type="pres">
      <dgm:prSet presAssocID="{0D015C09-3423-41D3-8815-60F24DC2DED6}" presName="hierRoot4" presStyleCnt="0"/>
      <dgm:spPr/>
    </dgm:pt>
    <dgm:pt modelId="{07BE3C13-1808-4D6C-917B-DA5A9BF4B399}" type="pres">
      <dgm:prSet presAssocID="{0D015C09-3423-41D3-8815-60F24DC2DED6}" presName="composite4" presStyleCnt="0"/>
      <dgm:spPr/>
    </dgm:pt>
    <dgm:pt modelId="{539D297C-69F4-44C1-B00F-149CD3BB5720}" type="pres">
      <dgm:prSet presAssocID="{0D015C09-3423-41D3-8815-60F24DC2DED6}" presName="background4" presStyleLbl="node4" presStyleIdx="2" presStyleCnt="3"/>
      <dgm:spPr/>
    </dgm:pt>
    <dgm:pt modelId="{A2CB8E26-8A3B-4851-8627-1FD0719E5859}" type="pres">
      <dgm:prSet presAssocID="{0D015C09-3423-41D3-8815-60F24DC2DED6}" presName="text4" presStyleLbl="fgAcc4" presStyleIdx="2" presStyleCnt="3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CC5E00D0-99EC-4171-AB96-3EDA3F1D66C0}" type="pres">
      <dgm:prSet presAssocID="{0D015C09-3423-41D3-8815-60F24DC2DED6}" presName="hierChild5" presStyleCnt="0"/>
      <dgm:spPr/>
    </dgm:pt>
    <dgm:pt modelId="{FCEF3175-EEE0-4EC7-8B02-041E83478B77}" type="pres">
      <dgm:prSet presAssocID="{A8415D28-E48A-4423-A2DA-8CF88A867D1B}" presName="Name17" presStyleLbl="parChTrans1D3" presStyleIdx="1" presStyleCnt="2"/>
      <dgm:spPr/>
      <dgm:t>
        <a:bodyPr/>
        <a:lstStyle/>
        <a:p>
          <a:endParaRPr lang="hu-HU"/>
        </a:p>
      </dgm:t>
    </dgm:pt>
    <dgm:pt modelId="{EE38A2DC-E6F6-4A4C-ADA3-153FA4B7D334}" type="pres">
      <dgm:prSet presAssocID="{70FA807C-3C14-4F34-AC46-CBABB05122FE}" presName="hierRoot3" presStyleCnt="0"/>
      <dgm:spPr/>
    </dgm:pt>
    <dgm:pt modelId="{E4652263-CC50-406F-B417-D1E87EDB183C}" type="pres">
      <dgm:prSet presAssocID="{70FA807C-3C14-4F34-AC46-CBABB05122FE}" presName="composite3" presStyleCnt="0"/>
      <dgm:spPr/>
    </dgm:pt>
    <dgm:pt modelId="{DCDABAFC-3F43-458A-A962-C7E10D21C02B}" type="pres">
      <dgm:prSet presAssocID="{70FA807C-3C14-4F34-AC46-CBABB05122FE}" presName="background3" presStyleLbl="node3" presStyleIdx="1" presStyleCnt="2"/>
      <dgm:spPr/>
    </dgm:pt>
    <dgm:pt modelId="{CB7D6CEF-8FBF-4C6A-A366-76042BE0F85C}" type="pres">
      <dgm:prSet presAssocID="{70FA807C-3C14-4F34-AC46-CBABB05122FE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hu-HU"/>
        </a:p>
      </dgm:t>
    </dgm:pt>
    <dgm:pt modelId="{51CC6F26-C656-4B33-8E7A-BB13D035F33B}" type="pres">
      <dgm:prSet presAssocID="{70FA807C-3C14-4F34-AC46-CBABB05122FE}" presName="hierChild4" presStyleCnt="0"/>
      <dgm:spPr/>
    </dgm:pt>
  </dgm:ptLst>
  <dgm:cxnLst>
    <dgm:cxn modelId="{E540C004-AC26-4499-8436-507AE14E0993}" type="presOf" srcId="{B656FC0B-8D9A-40BD-86FB-BDA619191885}" destId="{F2BC493F-1FB6-4EFF-980E-0CFAF2249D8A}" srcOrd="0" destOrd="0" presId="urn:microsoft.com/office/officeart/2005/8/layout/hierarchy1"/>
    <dgm:cxn modelId="{32EAC077-D472-4FBF-9942-610135645712}" srcId="{9480CA3A-BF3C-4778-A25E-21A0CB77B469}" destId="{5AC48B84-608A-47F4-9283-B67281782D79}" srcOrd="0" destOrd="0" parTransId="{882E5480-47F4-4981-AF07-9D5A6DAFB2D1}" sibTransId="{B6CD2DEF-2273-42E1-B783-5D1AABFD48C1}"/>
    <dgm:cxn modelId="{4343109D-1C8C-4A01-8021-F391DC2C3A11}" srcId="{3E3A9AAF-5002-4E43-9342-26C7680F493D}" destId="{0D015C09-3423-41D3-8815-60F24DC2DED6}" srcOrd="2" destOrd="0" parTransId="{925B264D-01BC-4681-8039-7EFB29499EDE}" sibTransId="{14034186-B7CD-4B66-BBF7-1560CFBFA4E0}"/>
    <dgm:cxn modelId="{06F94400-1DFF-4460-9679-3A389EC8EB72}" srcId="{9480CA3A-BF3C-4778-A25E-21A0CB77B469}" destId="{09EA932F-0881-4977-99E8-70E16EED6530}" srcOrd="1" destOrd="0" parTransId="{F65E9DA5-6AC5-43A3-8E02-E83FBDE57826}" sibTransId="{6717A3E1-B406-4000-A883-E785D7E195FE}"/>
    <dgm:cxn modelId="{8831F2A7-5086-46D2-A8BF-64B119344241}" srcId="{09EA932F-0881-4977-99E8-70E16EED6530}" destId="{3E3A9AAF-5002-4E43-9342-26C7680F493D}" srcOrd="0" destOrd="0" parTransId="{9196B7D1-B91B-4883-B1A5-ED2242766B61}" sibTransId="{0C8166B6-BE0A-47DE-A449-BD96D4E77A54}"/>
    <dgm:cxn modelId="{19F46B42-AFA6-4A7F-8694-000DA9F99B6A}" type="presOf" srcId="{E944D7BB-712A-4EA9-AFE8-157468B1CB32}" destId="{7E4E9A40-42E8-45BE-8CC9-6F35992FFA83}" srcOrd="0" destOrd="0" presId="urn:microsoft.com/office/officeart/2005/8/layout/hierarchy1"/>
    <dgm:cxn modelId="{A3D92089-99A2-4949-9FCA-4CB7B468FD35}" srcId="{09EA932F-0881-4977-99E8-70E16EED6530}" destId="{70FA807C-3C14-4F34-AC46-CBABB05122FE}" srcOrd="1" destOrd="0" parTransId="{A8415D28-E48A-4423-A2DA-8CF88A867D1B}" sibTransId="{225B7F30-BEFC-4BD3-8098-E0D2A8F935B5}"/>
    <dgm:cxn modelId="{052D21C5-030A-47B6-BAD0-CBF0BC9E9555}" type="presOf" srcId="{3E3A9AAF-5002-4E43-9342-26C7680F493D}" destId="{1FE3D9F5-EA9E-47E1-879A-26A283F1CB5A}" srcOrd="0" destOrd="0" presId="urn:microsoft.com/office/officeart/2005/8/layout/hierarchy1"/>
    <dgm:cxn modelId="{8D23AC52-6475-45EC-B5B8-23830BFC927E}" type="presOf" srcId="{0D015C09-3423-41D3-8815-60F24DC2DED6}" destId="{A2CB8E26-8A3B-4851-8627-1FD0719E5859}" srcOrd="0" destOrd="0" presId="urn:microsoft.com/office/officeart/2005/8/layout/hierarchy1"/>
    <dgm:cxn modelId="{3FED27FA-E389-443C-862A-DA9111826A98}" type="presOf" srcId="{9196B7D1-B91B-4883-B1A5-ED2242766B61}" destId="{DBCEA9A1-6C41-42B9-9382-ECBC940F3DA3}" srcOrd="0" destOrd="0" presId="urn:microsoft.com/office/officeart/2005/8/layout/hierarchy1"/>
    <dgm:cxn modelId="{DF2C1C58-25DE-4B69-9143-C070522F1CA8}" type="presOf" srcId="{5AC48B84-608A-47F4-9283-B67281782D79}" destId="{E8AC9F59-C118-4951-9CCC-29B854956BF2}" srcOrd="0" destOrd="0" presId="urn:microsoft.com/office/officeart/2005/8/layout/hierarchy1"/>
    <dgm:cxn modelId="{649C8656-B35B-4A33-A22F-951005D8634E}" srcId="{E944D7BB-712A-4EA9-AFE8-157468B1CB32}" destId="{9480CA3A-BF3C-4778-A25E-21A0CB77B469}" srcOrd="0" destOrd="0" parTransId="{5B9F406D-14D7-49BE-81E5-FED03C4C34A0}" sibTransId="{0CF40FC4-C3D8-4DBB-A97B-7C860885F98D}"/>
    <dgm:cxn modelId="{0D3EB36F-446D-4F38-A18F-747FC10C5FB2}" type="presOf" srcId="{09EA932F-0881-4977-99E8-70E16EED6530}" destId="{74179A72-42B9-4A57-9C7B-E97B7369227E}" srcOrd="0" destOrd="0" presId="urn:microsoft.com/office/officeart/2005/8/layout/hierarchy1"/>
    <dgm:cxn modelId="{E809BFC9-AC94-480A-98C3-476EEE4A9FCC}" type="presOf" srcId="{6B10E637-42B1-47A2-8D46-085B03558530}" destId="{6E87AD5A-2814-4429-A7AF-D31EC5DD9B07}" srcOrd="0" destOrd="0" presId="urn:microsoft.com/office/officeart/2005/8/layout/hierarchy1"/>
    <dgm:cxn modelId="{5DDBF9BA-86C2-4E07-BD8C-ACAC295A66E8}" type="presOf" srcId="{882E5480-47F4-4981-AF07-9D5A6DAFB2D1}" destId="{50B85F94-B385-4831-8ED5-01D56F3C90C3}" srcOrd="0" destOrd="0" presId="urn:microsoft.com/office/officeart/2005/8/layout/hierarchy1"/>
    <dgm:cxn modelId="{98B84958-4155-4F42-AB44-F0826BF353F6}" srcId="{3E3A9AAF-5002-4E43-9342-26C7680F493D}" destId="{10C046CB-CF6F-44F3-A39E-2455AFFF63D4}" srcOrd="0" destOrd="0" parTransId="{B656FC0B-8D9A-40BD-86FB-BDA619191885}" sibTransId="{4284AB71-CC9E-414A-91F6-F7FB45D30615}"/>
    <dgm:cxn modelId="{9D23A996-7C23-4D4C-9190-82B9F75E47F7}" type="presOf" srcId="{A2B8B2DB-F0FE-4ABF-AD0D-C33A76F9CA70}" destId="{489561D0-BFD7-4B29-BB82-29B1C6BE1B15}" srcOrd="0" destOrd="0" presId="urn:microsoft.com/office/officeart/2005/8/layout/hierarchy1"/>
    <dgm:cxn modelId="{EF3F0B77-6D88-46FB-9307-BA0B310F24D3}" srcId="{3E3A9AAF-5002-4E43-9342-26C7680F493D}" destId="{6B10E637-42B1-47A2-8D46-085B03558530}" srcOrd="1" destOrd="0" parTransId="{A2B8B2DB-F0FE-4ABF-AD0D-C33A76F9CA70}" sibTransId="{8EE6F1D2-4228-4875-AF92-06A94AD862D9}"/>
    <dgm:cxn modelId="{E30B38B1-344C-43FD-BB07-8C486E514067}" type="presOf" srcId="{10C046CB-CF6F-44F3-A39E-2455AFFF63D4}" destId="{182195AE-12A1-4671-B413-063566AF4EE8}" srcOrd="0" destOrd="0" presId="urn:microsoft.com/office/officeart/2005/8/layout/hierarchy1"/>
    <dgm:cxn modelId="{63DAC7B8-6BE2-45DD-B011-6BC656100DD2}" type="presOf" srcId="{F65E9DA5-6AC5-43A3-8E02-E83FBDE57826}" destId="{28DB936E-C4A4-4A03-8253-072A73B7DFC0}" srcOrd="0" destOrd="0" presId="urn:microsoft.com/office/officeart/2005/8/layout/hierarchy1"/>
    <dgm:cxn modelId="{A79BA399-8FF0-4C87-96A1-0F543ECB8926}" type="presOf" srcId="{9480CA3A-BF3C-4778-A25E-21A0CB77B469}" destId="{9BAB4204-E171-41E5-91EA-BB6849C764CB}" srcOrd="0" destOrd="0" presId="urn:microsoft.com/office/officeart/2005/8/layout/hierarchy1"/>
    <dgm:cxn modelId="{D3084642-5E98-49B5-8BAB-45D1A55F5A71}" type="presOf" srcId="{A8415D28-E48A-4423-A2DA-8CF88A867D1B}" destId="{FCEF3175-EEE0-4EC7-8B02-041E83478B77}" srcOrd="0" destOrd="0" presId="urn:microsoft.com/office/officeart/2005/8/layout/hierarchy1"/>
    <dgm:cxn modelId="{DB152949-C709-4F54-ADEE-1DCE31270EAB}" type="presOf" srcId="{70FA807C-3C14-4F34-AC46-CBABB05122FE}" destId="{CB7D6CEF-8FBF-4C6A-A366-76042BE0F85C}" srcOrd="0" destOrd="0" presId="urn:microsoft.com/office/officeart/2005/8/layout/hierarchy1"/>
    <dgm:cxn modelId="{268C277A-7FE9-41FB-BA84-58730C598BFB}" type="presOf" srcId="{925B264D-01BC-4681-8039-7EFB29499EDE}" destId="{50B16899-37F3-49FE-AD1E-ACD4E94E4E1F}" srcOrd="0" destOrd="0" presId="urn:microsoft.com/office/officeart/2005/8/layout/hierarchy1"/>
    <dgm:cxn modelId="{2E33CF9B-AFD9-46E4-901C-75B7F4D7874A}" type="presParOf" srcId="{7E4E9A40-42E8-45BE-8CC9-6F35992FFA83}" destId="{0DF5FF1D-542A-4333-83AA-864778470B67}" srcOrd="0" destOrd="0" presId="urn:microsoft.com/office/officeart/2005/8/layout/hierarchy1"/>
    <dgm:cxn modelId="{7E007956-70B9-4762-AF0E-79CEA3FF62C5}" type="presParOf" srcId="{0DF5FF1D-542A-4333-83AA-864778470B67}" destId="{398704CD-9EC4-47B8-8BA4-A9AFE3F166D1}" srcOrd="0" destOrd="0" presId="urn:microsoft.com/office/officeart/2005/8/layout/hierarchy1"/>
    <dgm:cxn modelId="{01312BE1-33B7-42F4-A627-E9653F3DE190}" type="presParOf" srcId="{398704CD-9EC4-47B8-8BA4-A9AFE3F166D1}" destId="{18731DF2-4D7D-4355-83CE-FFA7A3484715}" srcOrd="0" destOrd="0" presId="urn:microsoft.com/office/officeart/2005/8/layout/hierarchy1"/>
    <dgm:cxn modelId="{0275BAA8-3666-4103-BE3E-D227580F5119}" type="presParOf" srcId="{398704CD-9EC4-47B8-8BA4-A9AFE3F166D1}" destId="{9BAB4204-E171-41E5-91EA-BB6849C764CB}" srcOrd="1" destOrd="0" presId="urn:microsoft.com/office/officeart/2005/8/layout/hierarchy1"/>
    <dgm:cxn modelId="{B30963DB-F553-4870-873E-0F153027371A}" type="presParOf" srcId="{0DF5FF1D-542A-4333-83AA-864778470B67}" destId="{0B96F887-C251-4442-A7D6-292E9006C33D}" srcOrd="1" destOrd="0" presId="urn:microsoft.com/office/officeart/2005/8/layout/hierarchy1"/>
    <dgm:cxn modelId="{E68F90A5-BC68-4D93-AE3C-1442C7C16E4E}" type="presParOf" srcId="{0B96F887-C251-4442-A7D6-292E9006C33D}" destId="{50B85F94-B385-4831-8ED5-01D56F3C90C3}" srcOrd="0" destOrd="0" presId="urn:microsoft.com/office/officeart/2005/8/layout/hierarchy1"/>
    <dgm:cxn modelId="{39A53E58-30AB-463A-A982-C71FD3FCB58D}" type="presParOf" srcId="{0B96F887-C251-4442-A7D6-292E9006C33D}" destId="{9AC5E53C-C01D-4F25-AA09-FEAEF20F538E}" srcOrd="1" destOrd="0" presId="urn:microsoft.com/office/officeart/2005/8/layout/hierarchy1"/>
    <dgm:cxn modelId="{A2B5AEB4-824D-4874-B9F0-EDD83B073D0B}" type="presParOf" srcId="{9AC5E53C-C01D-4F25-AA09-FEAEF20F538E}" destId="{4BD78895-6833-4AF3-B3B1-407C2EE32E65}" srcOrd="0" destOrd="0" presId="urn:microsoft.com/office/officeart/2005/8/layout/hierarchy1"/>
    <dgm:cxn modelId="{1C7C0C77-44F9-4207-AB83-722621B103B9}" type="presParOf" srcId="{4BD78895-6833-4AF3-B3B1-407C2EE32E65}" destId="{74344E46-DF30-4309-ACA8-BA610C7F7948}" srcOrd="0" destOrd="0" presId="urn:microsoft.com/office/officeart/2005/8/layout/hierarchy1"/>
    <dgm:cxn modelId="{C2DD3375-E37F-4DFB-944E-EB3DF1D721D1}" type="presParOf" srcId="{4BD78895-6833-4AF3-B3B1-407C2EE32E65}" destId="{E8AC9F59-C118-4951-9CCC-29B854956BF2}" srcOrd="1" destOrd="0" presId="urn:microsoft.com/office/officeart/2005/8/layout/hierarchy1"/>
    <dgm:cxn modelId="{E86D9488-9282-4DA9-8547-6780773427DC}" type="presParOf" srcId="{9AC5E53C-C01D-4F25-AA09-FEAEF20F538E}" destId="{5F02DA29-7EE6-4B6A-A6CE-A3F0ACC8172B}" srcOrd="1" destOrd="0" presId="urn:microsoft.com/office/officeart/2005/8/layout/hierarchy1"/>
    <dgm:cxn modelId="{14D2B171-486E-43D0-8392-FA1F08496A54}" type="presParOf" srcId="{0B96F887-C251-4442-A7D6-292E9006C33D}" destId="{28DB936E-C4A4-4A03-8253-072A73B7DFC0}" srcOrd="2" destOrd="0" presId="urn:microsoft.com/office/officeart/2005/8/layout/hierarchy1"/>
    <dgm:cxn modelId="{50396476-FB66-43A8-B899-FF0ECF523AE1}" type="presParOf" srcId="{0B96F887-C251-4442-A7D6-292E9006C33D}" destId="{F6A93BE3-4599-4F36-ABBD-2FD3E1B9616A}" srcOrd="3" destOrd="0" presId="urn:microsoft.com/office/officeart/2005/8/layout/hierarchy1"/>
    <dgm:cxn modelId="{9AF1902C-2AB4-4357-B641-D8A4F725BDA6}" type="presParOf" srcId="{F6A93BE3-4599-4F36-ABBD-2FD3E1B9616A}" destId="{F5C95CC8-8C95-48FC-9B7F-0BE844704008}" srcOrd="0" destOrd="0" presId="urn:microsoft.com/office/officeart/2005/8/layout/hierarchy1"/>
    <dgm:cxn modelId="{F5480AC2-28AB-4517-9C41-2C41898C7A3F}" type="presParOf" srcId="{F5C95CC8-8C95-48FC-9B7F-0BE844704008}" destId="{C9DBBC3B-A116-4F7C-A588-164D065E47F4}" srcOrd="0" destOrd="0" presId="urn:microsoft.com/office/officeart/2005/8/layout/hierarchy1"/>
    <dgm:cxn modelId="{B67E7096-0B29-465F-90F8-E8F05B53BD36}" type="presParOf" srcId="{F5C95CC8-8C95-48FC-9B7F-0BE844704008}" destId="{74179A72-42B9-4A57-9C7B-E97B7369227E}" srcOrd="1" destOrd="0" presId="urn:microsoft.com/office/officeart/2005/8/layout/hierarchy1"/>
    <dgm:cxn modelId="{88C42CE9-4782-47A0-A7B0-199ADBCB7945}" type="presParOf" srcId="{F6A93BE3-4599-4F36-ABBD-2FD3E1B9616A}" destId="{B820A3B5-7D0E-45F4-8F94-44BC0B6F60B9}" srcOrd="1" destOrd="0" presId="urn:microsoft.com/office/officeart/2005/8/layout/hierarchy1"/>
    <dgm:cxn modelId="{E62BE01F-32FB-40EB-A5A9-5619A8966A48}" type="presParOf" srcId="{B820A3B5-7D0E-45F4-8F94-44BC0B6F60B9}" destId="{DBCEA9A1-6C41-42B9-9382-ECBC940F3DA3}" srcOrd="0" destOrd="0" presId="urn:microsoft.com/office/officeart/2005/8/layout/hierarchy1"/>
    <dgm:cxn modelId="{C0E3FC70-07B6-4494-AD96-BF38FF9FFA9C}" type="presParOf" srcId="{B820A3B5-7D0E-45F4-8F94-44BC0B6F60B9}" destId="{42B18E57-D858-4A17-A15B-D1B8375555A9}" srcOrd="1" destOrd="0" presId="urn:microsoft.com/office/officeart/2005/8/layout/hierarchy1"/>
    <dgm:cxn modelId="{11B59A46-25C9-4784-B4FE-6EA33B6FF4C8}" type="presParOf" srcId="{42B18E57-D858-4A17-A15B-D1B8375555A9}" destId="{21BBF5AF-0672-48C0-B11C-CABBA6C0BEC7}" srcOrd="0" destOrd="0" presId="urn:microsoft.com/office/officeart/2005/8/layout/hierarchy1"/>
    <dgm:cxn modelId="{9E36EC48-21A7-4960-9437-85AE559E9A52}" type="presParOf" srcId="{21BBF5AF-0672-48C0-B11C-CABBA6C0BEC7}" destId="{DCDB580D-2E8B-4773-A228-5ACD1EA9AF30}" srcOrd="0" destOrd="0" presId="urn:microsoft.com/office/officeart/2005/8/layout/hierarchy1"/>
    <dgm:cxn modelId="{798E3D56-7937-4074-87D4-3DCE3D1DD05C}" type="presParOf" srcId="{21BBF5AF-0672-48C0-B11C-CABBA6C0BEC7}" destId="{1FE3D9F5-EA9E-47E1-879A-26A283F1CB5A}" srcOrd="1" destOrd="0" presId="urn:microsoft.com/office/officeart/2005/8/layout/hierarchy1"/>
    <dgm:cxn modelId="{4135344B-E97A-4529-B8D3-8B5BFC65B21B}" type="presParOf" srcId="{42B18E57-D858-4A17-A15B-D1B8375555A9}" destId="{C277713E-54E7-4E9B-9EE7-4DF2E5D4F0DA}" srcOrd="1" destOrd="0" presId="urn:microsoft.com/office/officeart/2005/8/layout/hierarchy1"/>
    <dgm:cxn modelId="{576927F0-5E89-4F2A-A6DB-A368DD020346}" type="presParOf" srcId="{C277713E-54E7-4E9B-9EE7-4DF2E5D4F0DA}" destId="{F2BC493F-1FB6-4EFF-980E-0CFAF2249D8A}" srcOrd="0" destOrd="0" presId="urn:microsoft.com/office/officeart/2005/8/layout/hierarchy1"/>
    <dgm:cxn modelId="{855FDFF9-8B85-4CE6-8DDB-0C56250F23F3}" type="presParOf" srcId="{C277713E-54E7-4E9B-9EE7-4DF2E5D4F0DA}" destId="{02A85D2B-17D1-41D8-A9A1-74F323DCFF1A}" srcOrd="1" destOrd="0" presId="urn:microsoft.com/office/officeart/2005/8/layout/hierarchy1"/>
    <dgm:cxn modelId="{7E87F9C4-5A3F-4267-8DF9-B95C854274CE}" type="presParOf" srcId="{02A85D2B-17D1-41D8-A9A1-74F323DCFF1A}" destId="{CA51A6A9-9110-471C-A8FC-03B1D7DB7B0F}" srcOrd="0" destOrd="0" presId="urn:microsoft.com/office/officeart/2005/8/layout/hierarchy1"/>
    <dgm:cxn modelId="{74C09656-A472-4F7A-B80E-C5001C9A3934}" type="presParOf" srcId="{CA51A6A9-9110-471C-A8FC-03B1D7DB7B0F}" destId="{8AEB09B9-9565-4647-807C-704254B2D8E7}" srcOrd="0" destOrd="0" presId="urn:microsoft.com/office/officeart/2005/8/layout/hierarchy1"/>
    <dgm:cxn modelId="{78FE45D5-D031-4F22-B291-7936E44D23E3}" type="presParOf" srcId="{CA51A6A9-9110-471C-A8FC-03B1D7DB7B0F}" destId="{182195AE-12A1-4671-B413-063566AF4EE8}" srcOrd="1" destOrd="0" presId="urn:microsoft.com/office/officeart/2005/8/layout/hierarchy1"/>
    <dgm:cxn modelId="{0C146467-55D3-43D4-9DA7-BF1F4AF90E55}" type="presParOf" srcId="{02A85D2B-17D1-41D8-A9A1-74F323DCFF1A}" destId="{5C917AD6-DED8-46D8-95E9-0037828F3854}" srcOrd="1" destOrd="0" presId="urn:microsoft.com/office/officeart/2005/8/layout/hierarchy1"/>
    <dgm:cxn modelId="{16288D73-1B07-42EB-A746-C62363BEA6EE}" type="presParOf" srcId="{C277713E-54E7-4E9B-9EE7-4DF2E5D4F0DA}" destId="{489561D0-BFD7-4B29-BB82-29B1C6BE1B15}" srcOrd="2" destOrd="0" presId="urn:microsoft.com/office/officeart/2005/8/layout/hierarchy1"/>
    <dgm:cxn modelId="{628C20E3-A10B-418B-943B-2F080FB20882}" type="presParOf" srcId="{C277713E-54E7-4E9B-9EE7-4DF2E5D4F0DA}" destId="{81281638-A03F-40B8-BAF2-BF29B9FDB7CE}" srcOrd="3" destOrd="0" presId="urn:microsoft.com/office/officeart/2005/8/layout/hierarchy1"/>
    <dgm:cxn modelId="{47E48511-60D1-4EAB-97F7-3D4A6F54EA2B}" type="presParOf" srcId="{81281638-A03F-40B8-BAF2-BF29B9FDB7CE}" destId="{2AB9EBB3-D105-4076-91BB-0D26E20CAE35}" srcOrd="0" destOrd="0" presId="urn:microsoft.com/office/officeart/2005/8/layout/hierarchy1"/>
    <dgm:cxn modelId="{93C66AF1-D5C6-489F-BBFC-B00ABB67E49F}" type="presParOf" srcId="{2AB9EBB3-D105-4076-91BB-0D26E20CAE35}" destId="{EFBFBDE6-696B-4A2B-AD5D-B1E6FD95DC31}" srcOrd="0" destOrd="0" presId="urn:microsoft.com/office/officeart/2005/8/layout/hierarchy1"/>
    <dgm:cxn modelId="{72250087-CBBC-4DBF-BF6E-80AD7EF1EC3B}" type="presParOf" srcId="{2AB9EBB3-D105-4076-91BB-0D26E20CAE35}" destId="{6E87AD5A-2814-4429-A7AF-D31EC5DD9B07}" srcOrd="1" destOrd="0" presId="urn:microsoft.com/office/officeart/2005/8/layout/hierarchy1"/>
    <dgm:cxn modelId="{B32F824B-4783-4534-9DC9-B3E8D6302EA2}" type="presParOf" srcId="{81281638-A03F-40B8-BAF2-BF29B9FDB7CE}" destId="{F3BAB103-DF9E-4E8A-B712-0814AD220B23}" srcOrd="1" destOrd="0" presId="urn:microsoft.com/office/officeart/2005/8/layout/hierarchy1"/>
    <dgm:cxn modelId="{40778451-0812-4243-8BAD-17B73A787BE0}" type="presParOf" srcId="{C277713E-54E7-4E9B-9EE7-4DF2E5D4F0DA}" destId="{50B16899-37F3-49FE-AD1E-ACD4E94E4E1F}" srcOrd="4" destOrd="0" presId="urn:microsoft.com/office/officeart/2005/8/layout/hierarchy1"/>
    <dgm:cxn modelId="{87DFE89C-D2C8-4358-9DE4-B5D08028ABA8}" type="presParOf" srcId="{C277713E-54E7-4E9B-9EE7-4DF2E5D4F0DA}" destId="{F165E457-3238-40AD-9F31-D2134D42DD98}" srcOrd="5" destOrd="0" presId="urn:microsoft.com/office/officeart/2005/8/layout/hierarchy1"/>
    <dgm:cxn modelId="{AC420049-5755-49B2-B794-BF35A1C2A828}" type="presParOf" srcId="{F165E457-3238-40AD-9F31-D2134D42DD98}" destId="{07BE3C13-1808-4D6C-917B-DA5A9BF4B399}" srcOrd="0" destOrd="0" presId="urn:microsoft.com/office/officeart/2005/8/layout/hierarchy1"/>
    <dgm:cxn modelId="{F40EB4F1-E682-4929-98BD-43598CEA6390}" type="presParOf" srcId="{07BE3C13-1808-4D6C-917B-DA5A9BF4B399}" destId="{539D297C-69F4-44C1-B00F-149CD3BB5720}" srcOrd="0" destOrd="0" presId="urn:microsoft.com/office/officeart/2005/8/layout/hierarchy1"/>
    <dgm:cxn modelId="{E6A00F0F-8EE6-4648-BFEF-906A8CB1A827}" type="presParOf" srcId="{07BE3C13-1808-4D6C-917B-DA5A9BF4B399}" destId="{A2CB8E26-8A3B-4851-8627-1FD0719E5859}" srcOrd="1" destOrd="0" presId="urn:microsoft.com/office/officeart/2005/8/layout/hierarchy1"/>
    <dgm:cxn modelId="{B51E8BE5-20DF-4DEB-92E7-89B3513DD6A3}" type="presParOf" srcId="{F165E457-3238-40AD-9F31-D2134D42DD98}" destId="{CC5E00D0-99EC-4171-AB96-3EDA3F1D66C0}" srcOrd="1" destOrd="0" presId="urn:microsoft.com/office/officeart/2005/8/layout/hierarchy1"/>
    <dgm:cxn modelId="{FEBF276D-6AC3-401A-B90B-CF58198FBF52}" type="presParOf" srcId="{B820A3B5-7D0E-45F4-8F94-44BC0B6F60B9}" destId="{FCEF3175-EEE0-4EC7-8B02-041E83478B77}" srcOrd="2" destOrd="0" presId="urn:microsoft.com/office/officeart/2005/8/layout/hierarchy1"/>
    <dgm:cxn modelId="{5B72324F-8EA1-4B75-82D3-682F45320C66}" type="presParOf" srcId="{B820A3B5-7D0E-45F4-8F94-44BC0B6F60B9}" destId="{EE38A2DC-E6F6-4A4C-ADA3-153FA4B7D334}" srcOrd="3" destOrd="0" presId="urn:microsoft.com/office/officeart/2005/8/layout/hierarchy1"/>
    <dgm:cxn modelId="{29B555BF-7D40-4234-AF87-E0339492CF0B}" type="presParOf" srcId="{EE38A2DC-E6F6-4A4C-ADA3-153FA4B7D334}" destId="{E4652263-CC50-406F-B417-D1E87EDB183C}" srcOrd="0" destOrd="0" presId="urn:microsoft.com/office/officeart/2005/8/layout/hierarchy1"/>
    <dgm:cxn modelId="{2CC22DB6-9A87-4384-B358-CDC694C078CC}" type="presParOf" srcId="{E4652263-CC50-406F-B417-D1E87EDB183C}" destId="{DCDABAFC-3F43-458A-A962-C7E10D21C02B}" srcOrd="0" destOrd="0" presId="urn:microsoft.com/office/officeart/2005/8/layout/hierarchy1"/>
    <dgm:cxn modelId="{6F216098-C980-4537-BEC6-0A0CA0CAC977}" type="presParOf" srcId="{E4652263-CC50-406F-B417-D1E87EDB183C}" destId="{CB7D6CEF-8FBF-4C6A-A366-76042BE0F85C}" srcOrd="1" destOrd="0" presId="urn:microsoft.com/office/officeart/2005/8/layout/hierarchy1"/>
    <dgm:cxn modelId="{B2B41A36-3555-4836-82A3-01583ACD45D6}" type="presParOf" srcId="{EE38A2DC-E6F6-4A4C-ADA3-153FA4B7D334}" destId="{51CC6F26-C656-4B33-8E7A-BB13D035F33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EF3175-EEE0-4EC7-8B02-041E83478B77}">
      <dsp:nvSpPr>
        <dsp:cNvPr id="0" name=""/>
        <dsp:cNvSpPr/>
      </dsp:nvSpPr>
      <dsp:spPr>
        <a:xfrm>
          <a:off x="3760626" y="1574964"/>
          <a:ext cx="616248" cy="2932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860"/>
              </a:lnTo>
              <a:lnTo>
                <a:pt x="616248" y="199860"/>
              </a:lnTo>
              <a:lnTo>
                <a:pt x="616248" y="2932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B16899-37F3-49FE-AD1E-ACD4E94E4E1F}">
      <dsp:nvSpPr>
        <dsp:cNvPr id="0" name=""/>
        <dsp:cNvSpPr/>
      </dsp:nvSpPr>
      <dsp:spPr>
        <a:xfrm>
          <a:off x="3144377" y="2508581"/>
          <a:ext cx="1232497" cy="2932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860"/>
              </a:lnTo>
              <a:lnTo>
                <a:pt x="1232497" y="199860"/>
              </a:lnTo>
              <a:lnTo>
                <a:pt x="1232497" y="2932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9561D0-BFD7-4B29-BB82-29B1C6BE1B15}">
      <dsp:nvSpPr>
        <dsp:cNvPr id="0" name=""/>
        <dsp:cNvSpPr/>
      </dsp:nvSpPr>
      <dsp:spPr>
        <a:xfrm>
          <a:off x="3098657" y="2508581"/>
          <a:ext cx="91440" cy="2932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2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BC493F-1FB6-4EFF-980E-0CFAF2249D8A}">
      <dsp:nvSpPr>
        <dsp:cNvPr id="0" name=""/>
        <dsp:cNvSpPr/>
      </dsp:nvSpPr>
      <dsp:spPr>
        <a:xfrm>
          <a:off x="1911879" y="2508581"/>
          <a:ext cx="1232497" cy="293278"/>
        </a:xfrm>
        <a:custGeom>
          <a:avLst/>
          <a:gdLst/>
          <a:ahLst/>
          <a:cxnLst/>
          <a:rect l="0" t="0" r="0" b="0"/>
          <a:pathLst>
            <a:path>
              <a:moveTo>
                <a:pt x="1232497" y="0"/>
              </a:moveTo>
              <a:lnTo>
                <a:pt x="1232497" y="199860"/>
              </a:lnTo>
              <a:lnTo>
                <a:pt x="0" y="199860"/>
              </a:lnTo>
              <a:lnTo>
                <a:pt x="0" y="2932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CEA9A1-6C41-42B9-9382-ECBC940F3DA3}">
      <dsp:nvSpPr>
        <dsp:cNvPr id="0" name=""/>
        <dsp:cNvSpPr/>
      </dsp:nvSpPr>
      <dsp:spPr>
        <a:xfrm>
          <a:off x="3144377" y="1574964"/>
          <a:ext cx="616248" cy="293278"/>
        </a:xfrm>
        <a:custGeom>
          <a:avLst/>
          <a:gdLst/>
          <a:ahLst/>
          <a:cxnLst/>
          <a:rect l="0" t="0" r="0" b="0"/>
          <a:pathLst>
            <a:path>
              <a:moveTo>
                <a:pt x="616248" y="0"/>
              </a:moveTo>
              <a:lnTo>
                <a:pt x="616248" y="199860"/>
              </a:lnTo>
              <a:lnTo>
                <a:pt x="0" y="199860"/>
              </a:lnTo>
              <a:lnTo>
                <a:pt x="0" y="29327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DB936E-C4A4-4A03-8253-072A73B7DFC0}">
      <dsp:nvSpPr>
        <dsp:cNvPr id="0" name=""/>
        <dsp:cNvSpPr/>
      </dsp:nvSpPr>
      <dsp:spPr>
        <a:xfrm>
          <a:off x="3144377" y="641347"/>
          <a:ext cx="616248" cy="2932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860"/>
              </a:lnTo>
              <a:lnTo>
                <a:pt x="616248" y="199860"/>
              </a:lnTo>
              <a:lnTo>
                <a:pt x="616248" y="29327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B85F94-B385-4831-8ED5-01D56F3C90C3}">
      <dsp:nvSpPr>
        <dsp:cNvPr id="0" name=""/>
        <dsp:cNvSpPr/>
      </dsp:nvSpPr>
      <dsp:spPr>
        <a:xfrm>
          <a:off x="2528128" y="641347"/>
          <a:ext cx="616248" cy="293278"/>
        </a:xfrm>
        <a:custGeom>
          <a:avLst/>
          <a:gdLst/>
          <a:ahLst/>
          <a:cxnLst/>
          <a:rect l="0" t="0" r="0" b="0"/>
          <a:pathLst>
            <a:path>
              <a:moveTo>
                <a:pt x="616248" y="0"/>
              </a:moveTo>
              <a:lnTo>
                <a:pt x="616248" y="199860"/>
              </a:lnTo>
              <a:lnTo>
                <a:pt x="0" y="199860"/>
              </a:lnTo>
              <a:lnTo>
                <a:pt x="0" y="29327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731DF2-4D7D-4355-83CE-FFA7A3484715}">
      <dsp:nvSpPr>
        <dsp:cNvPr id="0" name=""/>
        <dsp:cNvSpPr/>
      </dsp:nvSpPr>
      <dsp:spPr>
        <a:xfrm>
          <a:off x="2640173" y="1008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AB4204-E171-41E5-91EA-BB6849C764CB}">
      <dsp:nvSpPr>
        <dsp:cNvPr id="0" name=""/>
        <dsp:cNvSpPr/>
      </dsp:nvSpPr>
      <dsp:spPr>
        <a:xfrm>
          <a:off x="2752218" y="107451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Dunakeszi Helytörténeti Gyűjtemény és Könyvtár</a:t>
          </a:r>
        </a:p>
      </dsp:txBody>
      <dsp:txXfrm>
        <a:off x="2770973" y="126206"/>
        <a:ext cx="970897" cy="602828"/>
      </dsp:txXfrm>
    </dsp:sp>
    <dsp:sp modelId="{74344E46-DF30-4309-ACA8-BA610C7F7948}">
      <dsp:nvSpPr>
        <dsp:cNvPr id="0" name=""/>
        <dsp:cNvSpPr/>
      </dsp:nvSpPr>
      <dsp:spPr>
        <a:xfrm>
          <a:off x="2023924" y="934625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AC9F59-C118-4951-9CCC-29B854956BF2}">
      <dsp:nvSpPr>
        <dsp:cNvPr id="0" name=""/>
        <dsp:cNvSpPr/>
      </dsp:nvSpPr>
      <dsp:spPr>
        <a:xfrm>
          <a:off x="2135970" y="1041068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Révész István Helytörténeti Gyűjtemény</a:t>
          </a:r>
        </a:p>
      </dsp:txBody>
      <dsp:txXfrm>
        <a:off x="2154725" y="1059823"/>
        <a:ext cx="970897" cy="602828"/>
      </dsp:txXfrm>
    </dsp:sp>
    <dsp:sp modelId="{C9DBBC3B-A116-4F7C-A588-164D065E47F4}">
      <dsp:nvSpPr>
        <dsp:cNvPr id="0" name=""/>
        <dsp:cNvSpPr/>
      </dsp:nvSpPr>
      <dsp:spPr>
        <a:xfrm>
          <a:off x="3256422" y="934625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179A72-42B9-4A57-9C7B-E97B7369227E}">
      <dsp:nvSpPr>
        <dsp:cNvPr id="0" name=""/>
        <dsp:cNvSpPr/>
      </dsp:nvSpPr>
      <dsp:spPr>
        <a:xfrm>
          <a:off x="3368467" y="1041068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Kölcsey Ferenc Városi Könyvtár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hu-HU" sz="900" kern="1200"/>
        </a:p>
      </dsp:txBody>
      <dsp:txXfrm>
        <a:off x="3387222" y="1059823"/>
        <a:ext cx="970897" cy="602828"/>
      </dsp:txXfrm>
    </dsp:sp>
    <dsp:sp modelId="{DCDB580D-2E8B-4773-A228-5ACD1EA9AF30}">
      <dsp:nvSpPr>
        <dsp:cNvPr id="0" name=""/>
        <dsp:cNvSpPr/>
      </dsp:nvSpPr>
      <dsp:spPr>
        <a:xfrm>
          <a:off x="2640173" y="1868242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E3D9F5-EA9E-47E1-879A-26A283F1CB5A}">
      <dsp:nvSpPr>
        <dsp:cNvPr id="0" name=""/>
        <dsp:cNvSpPr/>
      </dsp:nvSpPr>
      <dsp:spPr>
        <a:xfrm>
          <a:off x="2752218" y="1974685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Központi Könyvtár</a:t>
          </a:r>
        </a:p>
      </dsp:txBody>
      <dsp:txXfrm>
        <a:off x="2770973" y="1993440"/>
        <a:ext cx="970897" cy="602828"/>
      </dsp:txXfrm>
    </dsp:sp>
    <dsp:sp modelId="{8AEB09B9-9565-4647-807C-704254B2D8E7}">
      <dsp:nvSpPr>
        <dsp:cNvPr id="0" name=""/>
        <dsp:cNvSpPr/>
      </dsp:nvSpPr>
      <dsp:spPr>
        <a:xfrm>
          <a:off x="1407675" y="2801859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2195AE-12A1-4671-B413-063566AF4EE8}">
      <dsp:nvSpPr>
        <dsp:cNvPr id="0" name=""/>
        <dsp:cNvSpPr/>
      </dsp:nvSpPr>
      <dsp:spPr>
        <a:xfrm>
          <a:off x="1519721" y="2908302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Feldolgozórészleg</a:t>
          </a:r>
        </a:p>
      </dsp:txBody>
      <dsp:txXfrm>
        <a:off x="1538476" y="2927057"/>
        <a:ext cx="970897" cy="602828"/>
      </dsp:txXfrm>
    </dsp:sp>
    <dsp:sp modelId="{EFBFBDE6-696B-4A2B-AD5D-B1E6FD95DC31}">
      <dsp:nvSpPr>
        <dsp:cNvPr id="0" name=""/>
        <dsp:cNvSpPr/>
      </dsp:nvSpPr>
      <dsp:spPr>
        <a:xfrm>
          <a:off x="2640173" y="2801859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87AD5A-2814-4429-A7AF-D31EC5DD9B07}">
      <dsp:nvSpPr>
        <dsp:cNvPr id="0" name=""/>
        <dsp:cNvSpPr/>
      </dsp:nvSpPr>
      <dsp:spPr>
        <a:xfrm>
          <a:off x="2752218" y="2908302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Olvasószolgálati részleg</a:t>
          </a:r>
        </a:p>
      </dsp:txBody>
      <dsp:txXfrm>
        <a:off x="2770973" y="2927057"/>
        <a:ext cx="970897" cy="602828"/>
      </dsp:txXfrm>
    </dsp:sp>
    <dsp:sp modelId="{539D297C-69F4-44C1-B00F-149CD3BB5720}">
      <dsp:nvSpPr>
        <dsp:cNvPr id="0" name=""/>
        <dsp:cNvSpPr/>
      </dsp:nvSpPr>
      <dsp:spPr>
        <a:xfrm>
          <a:off x="3872671" y="2801859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CB8E26-8A3B-4851-8627-1FD0719E5859}">
      <dsp:nvSpPr>
        <dsp:cNvPr id="0" name=""/>
        <dsp:cNvSpPr/>
      </dsp:nvSpPr>
      <dsp:spPr>
        <a:xfrm>
          <a:off x="3984716" y="2908302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Gyermekrészleg</a:t>
          </a:r>
        </a:p>
      </dsp:txBody>
      <dsp:txXfrm>
        <a:off x="4003471" y="2927057"/>
        <a:ext cx="970897" cy="602828"/>
      </dsp:txXfrm>
    </dsp:sp>
    <dsp:sp modelId="{DCDABAFC-3F43-458A-A962-C7E10D21C02B}">
      <dsp:nvSpPr>
        <dsp:cNvPr id="0" name=""/>
        <dsp:cNvSpPr/>
      </dsp:nvSpPr>
      <dsp:spPr>
        <a:xfrm>
          <a:off x="3872671" y="1868242"/>
          <a:ext cx="1008407" cy="6403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D6CEF-8FBF-4C6A-A366-76042BE0F85C}">
      <dsp:nvSpPr>
        <dsp:cNvPr id="0" name=""/>
        <dsp:cNvSpPr/>
      </dsp:nvSpPr>
      <dsp:spPr>
        <a:xfrm>
          <a:off x="3984716" y="1974685"/>
          <a:ext cx="1008407" cy="6403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900" kern="1200"/>
            <a:t>Fiókkönyvtár</a:t>
          </a:r>
        </a:p>
      </dsp:txBody>
      <dsp:txXfrm>
        <a:off x="4003471" y="1993440"/>
        <a:ext cx="970897" cy="6028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7671</Words>
  <Characters>52936</Characters>
  <Application>Microsoft Office Word</Application>
  <DocSecurity>0</DocSecurity>
  <Lines>441</Lines>
  <Paragraphs>120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2025-10-20T11:19:00Z</dcterms:created>
  <dcterms:modified xsi:type="dcterms:W3CDTF">2025-10-20T11:20:00Z</dcterms:modified>
</cp:coreProperties>
</file>